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2F4F" w14:textId="77777777" w:rsidR="00384667" w:rsidRDefault="00384667"/>
    <w:p w14:paraId="4DEFA7E4" w14:textId="77777777" w:rsidR="00384667" w:rsidRDefault="00384667"/>
    <w:p w14:paraId="7E08A686" w14:textId="77777777" w:rsidR="00384667" w:rsidRDefault="00384667"/>
    <w:p w14:paraId="2CE95492" w14:textId="77777777" w:rsidR="00384667" w:rsidRDefault="00384667"/>
    <w:p w14:paraId="0E5E427A" w14:textId="367CF4CF" w:rsidR="00384667" w:rsidRDefault="00E346F6" w:rsidP="00E346F6">
      <w:pPr>
        <w:jc w:val="center"/>
      </w:pPr>
      <w:r>
        <w:rPr>
          <w:noProof/>
        </w:rPr>
        <w:drawing>
          <wp:inline distT="0" distB="0" distL="0" distR="0" wp14:anchorId="72C86CA2" wp14:editId="0DFC6EFA">
            <wp:extent cx="2171700" cy="2171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1290934" w14:textId="77777777" w:rsidR="00384667" w:rsidRDefault="00384667"/>
    <w:p w14:paraId="2E52E34A" w14:textId="77777777" w:rsidR="00384667" w:rsidRDefault="00384667"/>
    <w:p w14:paraId="695A8D19" w14:textId="77777777" w:rsidR="00384667" w:rsidRDefault="00384667"/>
    <w:p w14:paraId="51E3F2D0" w14:textId="77777777" w:rsidR="00384667" w:rsidRDefault="00384667"/>
    <w:p w14:paraId="30E703A2" w14:textId="77777777" w:rsidR="00384667" w:rsidRPr="00384667" w:rsidRDefault="00384667"/>
    <w:sdt>
      <w:sdtPr>
        <w:rPr>
          <w:rFonts w:ascii="Garamond" w:eastAsiaTheme="majorEastAsia" w:hAnsi="Garamond" w:cstheme="majorBidi"/>
          <w:b/>
          <w:sz w:val="80"/>
          <w:szCs w:val="80"/>
        </w:rPr>
        <w:id w:val="-2117120524"/>
        <w:docPartObj>
          <w:docPartGallery w:val="Cover Pages"/>
          <w:docPartUnique/>
        </w:docPartObj>
      </w:sdtPr>
      <w:sdtEndPr>
        <w:rPr>
          <w:rFonts w:eastAsia="Times New Roman" w:cs="Arial"/>
          <w:b w:val="0"/>
          <w:sz w:val="24"/>
          <w:szCs w:val="24"/>
        </w:rPr>
      </w:sdtEndPr>
      <w:sdtContent>
        <w:tbl>
          <w:tblPr>
            <w:tblW w:w="5000" w:type="pct"/>
            <w:jc w:val="center"/>
            <w:tblLook w:val="04A0" w:firstRow="1" w:lastRow="0" w:firstColumn="1" w:lastColumn="0" w:noHBand="0" w:noVBand="1"/>
          </w:tblPr>
          <w:tblGrid>
            <w:gridCol w:w="11016"/>
          </w:tblGrid>
          <w:tr w:rsidR="00903AEB" w14:paraId="29023E3A" w14:textId="77777777">
            <w:trPr>
              <w:trHeight w:val="1440"/>
              <w:jc w:val="center"/>
            </w:trPr>
            <w:sdt>
              <w:sdtPr>
                <w:rPr>
                  <w:rFonts w:ascii="Garamond" w:eastAsiaTheme="majorEastAsia" w:hAnsi="Garamond" w:cstheme="majorBidi"/>
                  <w:b/>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983312C" w14:textId="1E1079B8" w:rsidR="00903AEB" w:rsidRPr="004625E3" w:rsidRDefault="00903AEB" w:rsidP="00903AEB">
                    <w:pPr>
                      <w:pStyle w:val="NoSpacing"/>
                      <w:jc w:val="center"/>
                      <w:rPr>
                        <w:rFonts w:ascii="Garamond" w:eastAsiaTheme="majorEastAsia" w:hAnsi="Garamond" w:cstheme="majorBidi"/>
                        <w:b/>
                        <w:sz w:val="80"/>
                        <w:szCs w:val="80"/>
                      </w:rPr>
                    </w:pPr>
                    <w:r w:rsidRPr="004625E3">
                      <w:rPr>
                        <w:rFonts w:ascii="Garamond" w:eastAsiaTheme="majorEastAsia" w:hAnsi="Garamond" w:cstheme="majorBidi"/>
                        <w:b/>
                        <w:sz w:val="80"/>
                        <w:szCs w:val="80"/>
                      </w:rPr>
                      <w:t>Internship Handbook</w:t>
                    </w:r>
                  </w:p>
                </w:tc>
              </w:sdtContent>
            </w:sdt>
          </w:tr>
          <w:tr w:rsidR="00903AEB" w14:paraId="3D33586B" w14:textId="77777777" w:rsidTr="00903AEB">
            <w:trPr>
              <w:trHeight w:val="1088"/>
              <w:jc w:val="center"/>
            </w:trPr>
            <w:sdt>
              <w:sdtPr>
                <w:rPr>
                  <w:rFonts w:ascii="Garamond" w:eastAsiaTheme="majorEastAsia" w:hAnsi="Garamond" w:cstheme="majorBidi"/>
                  <w:b/>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619F75C" w14:textId="77777777" w:rsidR="00903AEB" w:rsidRPr="004625E3" w:rsidRDefault="00384667" w:rsidP="00384667">
                    <w:pPr>
                      <w:pStyle w:val="NoSpacing"/>
                      <w:jc w:val="center"/>
                      <w:rPr>
                        <w:rFonts w:ascii="Garamond" w:eastAsiaTheme="majorEastAsia" w:hAnsi="Garamond" w:cstheme="majorBidi"/>
                        <w:sz w:val="44"/>
                        <w:szCs w:val="44"/>
                      </w:rPr>
                    </w:pPr>
                    <w:r w:rsidRPr="004625E3">
                      <w:rPr>
                        <w:rFonts w:ascii="Garamond" w:eastAsiaTheme="majorEastAsia" w:hAnsi="Garamond" w:cstheme="majorBidi"/>
                        <w:b/>
                        <w:sz w:val="44"/>
                        <w:szCs w:val="44"/>
                      </w:rPr>
                      <w:t>For Supervisors and Interns</w:t>
                    </w:r>
                  </w:p>
                </w:tc>
              </w:sdtContent>
            </w:sdt>
          </w:tr>
        </w:tbl>
        <w:p w14:paraId="75D3CC19" w14:textId="77777777" w:rsidR="00903AEB" w:rsidRDefault="00903AEB"/>
        <w:p w14:paraId="5949C302" w14:textId="77777777" w:rsidR="00903AEB" w:rsidRDefault="00903AEB"/>
        <w:p w14:paraId="7DCAFB2A" w14:textId="77777777" w:rsidR="00384667" w:rsidRDefault="00384667"/>
        <w:p w14:paraId="6F12797C" w14:textId="77777777" w:rsidR="00384667" w:rsidRDefault="00384667"/>
        <w:p w14:paraId="32CB745F" w14:textId="77777777" w:rsidR="00384667" w:rsidRDefault="00384667"/>
        <w:p w14:paraId="423C30C3" w14:textId="77777777" w:rsidR="00384667" w:rsidRDefault="00384667"/>
        <w:p w14:paraId="1A2770EC" w14:textId="77777777" w:rsidR="00384667" w:rsidRDefault="00384667"/>
        <w:p w14:paraId="7623DD88" w14:textId="77777777" w:rsidR="00384667" w:rsidRDefault="00384667"/>
        <w:p w14:paraId="58F69567" w14:textId="77777777" w:rsidR="00384667" w:rsidRDefault="00384667"/>
        <w:p w14:paraId="06CE78F2" w14:textId="77777777" w:rsidR="00384667" w:rsidRDefault="00384667"/>
        <w:p w14:paraId="3A029E4D" w14:textId="77777777" w:rsidR="00384667" w:rsidRDefault="00384667"/>
        <w:p w14:paraId="117FC744" w14:textId="77777777" w:rsidR="00384667" w:rsidRDefault="00384667"/>
        <w:p w14:paraId="6E0C46A1" w14:textId="77777777" w:rsidR="00384667" w:rsidRDefault="00384667"/>
        <w:p w14:paraId="6D72C184" w14:textId="77777777" w:rsidR="00903AEB" w:rsidRPr="00384667" w:rsidRDefault="00384667" w:rsidP="000A642D">
          <w:pPr>
            <w:ind w:left="2160" w:firstLine="720"/>
            <w:rPr>
              <w:rFonts w:ascii="Garamond" w:hAnsi="Garamond"/>
              <w:b/>
              <w:sz w:val="40"/>
              <w:szCs w:val="40"/>
            </w:rPr>
          </w:pPr>
          <w:r w:rsidRPr="00384667">
            <w:rPr>
              <w:rFonts w:ascii="Garamond" w:hAnsi="Garamond"/>
              <w:b/>
              <w:sz w:val="40"/>
              <w:szCs w:val="40"/>
            </w:rPr>
            <w:t>Office of Contextual Education</w:t>
          </w:r>
        </w:p>
        <w:p w14:paraId="1FFF2B74" w14:textId="77777777" w:rsidR="000A642D" w:rsidRDefault="000A642D" w:rsidP="000A642D">
          <w:pPr>
            <w:jc w:val="center"/>
          </w:pPr>
        </w:p>
        <w:p w14:paraId="6676CF59" w14:textId="0EFA0B02" w:rsidR="00384667" w:rsidRPr="000A642D" w:rsidRDefault="005961E6" w:rsidP="000A642D">
          <w:pPr>
            <w:jc w:val="center"/>
            <w:rPr>
              <w:sz w:val="28"/>
              <w:szCs w:val="28"/>
            </w:rPr>
          </w:pPr>
          <w:r>
            <w:rPr>
              <w:sz w:val="28"/>
              <w:szCs w:val="28"/>
            </w:rPr>
            <w:t>July</w:t>
          </w:r>
          <w:r w:rsidR="00D954A0">
            <w:rPr>
              <w:sz w:val="28"/>
              <w:szCs w:val="28"/>
            </w:rPr>
            <w:t xml:space="preserve"> 20</w:t>
          </w:r>
          <w:r w:rsidR="00C027C6">
            <w:rPr>
              <w:sz w:val="28"/>
              <w:szCs w:val="28"/>
            </w:rPr>
            <w:t>20</w:t>
          </w:r>
        </w:p>
        <w:p w14:paraId="77324148" w14:textId="6DB43597" w:rsidR="000A642D" w:rsidRDefault="00903AEB" w:rsidP="000A642D">
          <w:pPr>
            <w:rPr>
              <w:rFonts w:ascii="Garamond" w:hAnsi="Garamond" w:cs="Arial"/>
            </w:rPr>
          </w:pPr>
          <w:r w:rsidRPr="00384667">
            <w:rPr>
              <w:rFonts w:ascii="Garamond" w:hAnsi="Garamond" w:cs="Arial"/>
              <w:b/>
              <w:sz w:val="40"/>
              <w:szCs w:val="40"/>
            </w:rPr>
            <w:lastRenderedPageBreak/>
            <w:br w:type="page"/>
          </w:r>
        </w:p>
      </w:sdtContent>
    </w:sdt>
    <w:p w14:paraId="39BFCA87" w14:textId="13CB3EBB" w:rsidR="00384667" w:rsidRPr="000A642D" w:rsidRDefault="00384667" w:rsidP="000A642D">
      <w:pPr>
        <w:jc w:val="center"/>
        <w:rPr>
          <w:rFonts w:ascii="Garamond" w:hAnsi="Garamond" w:cs="Arial"/>
          <w:b/>
          <w:bCs/>
        </w:rPr>
      </w:pPr>
      <w:r>
        <w:rPr>
          <w:rFonts w:ascii="Garamond" w:hAnsi="Garamond"/>
          <w:b/>
          <w:sz w:val="28"/>
          <w:szCs w:val="28"/>
        </w:rPr>
        <w:lastRenderedPageBreak/>
        <w:t>Table of Contents</w:t>
      </w:r>
    </w:p>
    <w:p w14:paraId="0DC96BCC" w14:textId="77777777" w:rsidR="00384667" w:rsidRPr="005F0E90" w:rsidRDefault="001E55AA" w:rsidP="00384667">
      <w:pPr>
        <w:rPr>
          <w:rFonts w:ascii="Garamond" w:hAnsi="Garamond"/>
          <w:b/>
        </w:rPr>
      </w:pPr>
      <w:r w:rsidRPr="005F0E90">
        <w:rPr>
          <w:rFonts w:ascii="Garamond" w:hAnsi="Garamond"/>
          <w:b/>
        </w:rPr>
        <w:t>Introduction</w:t>
      </w:r>
      <w:r w:rsidR="007D7F97">
        <w:rPr>
          <w:rFonts w:ascii="Garamond" w:hAnsi="Garamond"/>
          <w:b/>
        </w:rPr>
        <w:t>……………………..</w:t>
      </w:r>
      <w:r w:rsidR="00BC0929">
        <w:rPr>
          <w:rFonts w:ascii="Garamond" w:hAnsi="Garamond"/>
          <w:b/>
        </w:rPr>
        <w:t>……………………………………………</w:t>
      </w:r>
      <w:r w:rsidR="007D7F97">
        <w:rPr>
          <w:rFonts w:ascii="Garamond" w:hAnsi="Garamond"/>
          <w:b/>
        </w:rPr>
        <w:t>..</w:t>
      </w:r>
      <w:r w:rsidR="00BC0929">
        <w:rPr>
          <w:rFonts w:ascii="Garamond" w:hAnsi="Garamond"/>
          <w:b/>
        </w:rPr>
        <w:t>…………………………….. 2</w:t>
      </w:r>
    </w:p>
    <w:p w14:paraId="033920EB" w14:textId="77777777" w:rsidR="005F0E90" w:rsidRDefault="005F0E90" w:rsidP="00384667">
      <w:pPr>
        <w:rPr>
          <w:rFonts w:ascii="Garamond" w:hAnsi="Garamond"/>
        </w:rPr>
      </w:pPr>
      <w:r>
        <w:rPr>
          <w:rFonts w:ascii="Garamond" w:hAnsi="Garamond"/>
        </w:rPr>
        <w:t>What is Internship in the ELCA?</w:t>
      </w:r>
    </w:p>
    <w:p w14:paraId="41B08680" w14:textId="77777777" w:rsidR="005F0E90" w:rsidRDefault="005F0E90" w:rsidP="00384667">
      <w:pPr>
        <w:rPr>
          <w:rFonts w:ascii="Garamond" w:hAnsi="Garamond"/>
        </w:rPr>
      </w:pPr>
      <w:r>
        <w:rPr>
          <w:rFonts w:ascii="Garamond" w:hAnsi="Garamond"/>
        </w:rPr>
        <w:t>How should we use this handbook?</w:t>
      </w:r>
    </w:p>
    <w:p w14:paraId="2C24C002" w14:textId="77777777" w:rsidR="005F0E90" w:rsidRPr="00307941" w:rsidRDefault="005F0E90" w:rsidP="00384667">
      <w:pPr>
        <w:rPr>
          <w:rFonts w:ascii="Garamond" w:hAnsi="Garamond"/>
        </w:rPr>
      </w:pPr>
    </w:p>
    <w:p w14:paraId="18E6DF9A" w14:textId="77777777" w:rsidR="009D356C" w:rsidRDefault="001059CB" w:rsidP="00384667">
      <w:pPr>
        <w:rPr>
          <w:rFonts w:ascii="Garamond" w:hAnsi="Garamond"/>
          <w:b/>
        </w:rPr>
      </w:pPr>
      <w:r w:rsidRPr="005F0E90">
        <w:rPr>
          <w:rFonts w:ascii="Garamond" w:hAnsi="Garamond"/>
          <w:b/>
        </w:rPr>
        <w:t xml:space="preserve">Internship Year </w:t>
      </w:r>
      <w:r w:rsidR="007916C1" w:rsidRPr="005F0E90">
        <w:rPr>
          <w:rFonts w:ascii="Garamond" w:hAnsi="Garamond"/>
          <w:b/>
        </w:rPr>
        <w:t>Timeline</w:t>
      </w:r>
      <w:r w:rsidR="00BC0929">
        <w:rPr>
          <w:rFonts w:ascii="Garamond" w:hAnsi="Garamond"/>
          <w:b/>
        </w:rPr>
        <w:t xml:space="preserve"> </w:t>
      </w:r>
      <w:r w:rsidR="007D7F97">
        <w:rPr>
          <w:rFonts w:ascii="Garamond" w:hAnsi="Garamond"/>
          <w:b/>
        </w:rPr>
        <w:t>……………………..</w:t>
      </w:r>
      <w:r w:rsidR="00BC0929">
        <w:rPr>
          <w:rFonts w:ascii="Garamond" w:hAnsi="Garamond"/>
          <w:b/>
        </w:rPr>
        <w:t>…………………………</w:t>
      </w:r>
      <w:r w:rsidR="007D7F97">
        <w:rPr>
          <w:rFonts w:ascii="Garamond" w:hAnsi="Garamond"/>
          <w:b/>
        </w:rPr>
        <w:t>…..</w:t>
      </w:r>
      <w:r w:rsidR="00BC0929">
        <w:rPr>
          <w:rFonts w:ascii="Garamond" w:hAnsi="Garamond"/>
          <w:b/>
        </w:rPr>
        <w:t>……………………………....3</w:t>
      </w:r>
    </w:p>
    <w:p w14:paraId="6C1CC65F" w14:textId="77777777" w:rsidR="005F0E90" w:rsidRPr="005F0E90" w:rsidRDefault="005F0E90" w:rsidP="00384667">
      <w:pPr>
        <w:rPr>
          <w:rFonts w:ascii="Garamond" w:hAnsi="Garamond"/>
          <w:b/>
        </w:rPr>
      </w:pPr>
    </w:p>
    <w:p w14:paraId="26F329E4" w14:textId="77777777" w:rsidR="00815B02" w:rsidRDefault="001059CB" w:rsidP="00384667">
      <w:pPr>
        <w:rPr>
          <w:rFonts w:ascii="Garamond" w:hAnsi="Garamond"/>
          <w:b/>
        </w:rPr>
      </w:pPr>
      <w:r w:rsidRPr="005F0E90">
        <w:rPr>
          <w:rFonts w:ascii="Garamond" w:hAnsi="Garamond"/>
          <w:b/>
        </w:rPr>
        <w:t>Relationships and Boundaries During Internship</w:t>
      </w:r>
      <w:r w:rsidR="00BC0929">
        <w:rPr>
          <w:rFonts w:ascii="Garamond" w:hAnsi="Garamond"/>
          <w:b/>
        </w:rPr>
        <w:t xml:space="preserve"> </w:t>
      </w:r>
      <w:r w:rsidR="007D7F97">
        <w:rPr>
          <w:rFonts w:ascii="Garamond" w:hAnsi="Garamond"/>
          <w:b/>
        </w:rPr>
        <w:t>………………………</w:t>
      </w:r>
      <w:r w:rsidR="00BC0929">
        <w:rPr>
          <w:rFonts w:ascii="Garamond" w:hAnsi="Garamond"/>
          <w:b/>
        </w:rPr>
        <w:t>…………………………………5</w:t>
      </w:r>
    </w:p>
    <w:p w14:paraId="599AE193" w14:textId="77777777" w:rsidR="005F0E90" w:rsidRPr="005F0E90" w:rsidRDefault="005F0E90" w:rsidP="00384667">
      <w:pPr>
        <w:rPr>
          <w:rFonts w:ascii="Garamond" w:hAnsi="Garamond"/>
          <w:b/>
        </w:rPr>
      </w:pPr>
    </w:p>
    <w:p w14:paraId="25CCA4C3" w14:textId="77777777" w:rsidR="00815B02" w:rsidRDefault="00BC0929" w:rsidP="00384667">
      <w:pPr>
        <w:rPr>
          <w:rFonts w:ascii="Garamond" w:hAnsi="Garamond"/>
          <w:b/>
        </w:rPr>
      </w:pPr>
      <w:r>
        <w:rPr>
          <w:rFonts w:ascii="Garamond" w:hAnsi="Garamond"/>
          <w:b/>
        </w:rPr>
        <w:t>Supervision in Internship…</w:t>
      </w:r>
      <w:r w:rsidR="007D7F97">
        <w:rPr>
          <w:rFonts w:ascii="Garamond" w:hAnsi="Garamond"/>
          <w:b/>
        </w:rPr>
        <w:t>………………………</w:t>
      </w:r>
      <w:r>
        <w:rPr>
          <w:rFonts w:ascii="Garamond" w:hAnsi="Garamond"/>
          <w:b/>
        </w:rPr>
        <w:t>………………………………………………………….7</w:t>
      </w:r>
    </w:p>
    <w:p w14:paraId="36D996F2" w14:textId="77777777" w:rsidR="005F0E90" w:rsidRDefault="005F0E90" w:rsidP="00384667">
      <w:pPr>
        <w:rPr>
          <w:rFonts w:ascii="Garamond" w:hAnsi="Garamond"/>
        </w:rPr>
      </w:pPr>
      <w:r>
        <w:rPr>
          <w:rFonts w:ascii="Garamond" w:hAnsi="Garamond"/>
        </w:rPr>
        <w:t>Understanding the Supervising Pastor-Intern Relationship</w:t>
      </w:r>
    </w:p>
    <w:p w14:paraId="54808E0A" w14:textId="77777777" w:rsidR="005F0E90" w:rsidRDefault="005F0E90" w:rsidP="00384667">
      <w:pPr>
        <w:rPr>
          <w:rFonts w:ascii="Garamond" w:hAnsi="Garamond"/>
        </w:rPr>
      </w:pPr>
      <w:r>
        <w:rPr>
          <w:rFonts w:ascii="Garamond" w:hAnsi="Garamond"/>
        </w:rPr>
        <w:t>Goal-Setting and the Supervisory Role</w:t>
      </w:r>
    </w:p>
    <w:p w14:paraId="62D60473" w14:textId="77777777" w:rsidR="005F0E90" w:rsidRDefault="005F0E90" w:rsidP="00384667">
      <w:pPr>
        <w:rPr>
          <w:rFonts w:ascii="Garamond" w:hAnsi="Garamond"/>
        </w:rPr>
      </w:pPr>
      <w:r>
        <w:rPr>
          <w:rFonts w:ascii="Garamond" w:hAnsi="Garamond"/>
        </w:rPr>
        <w:t xml:space="preserve">Time Management and Pastoral Style </w:t>
      </w:r>
    </w:p>
    <w:p w14:paraId="4775A26B" w14:textId="77777777" w:rsidR="005F0E90" w:rsidRPr="005F0E90" w:rsidRDefault="005F0E90" w:rsidP="00384667">
      <w:pPr>
        <w:rPr>
          <w:rFonts w:ascii="Garamond" w:hAnsi="Garamond"/>
        </w:rPr>
      </w:pPr>
    </w:p>
    <w:p w14:paraId="06E4B944" w14:textId="77777777" w:rsidR="001059CB" w:rsidRDefault="001059CB" w:rsidP="00384667">
      <w:pPr>
        <w:rPr>
          <w:rFonts w:ascii="Garamond" w:hAnsi="Garamond"/>
          <w:b/>
        </w:rPr>
      </w:pPr>
      <w:r w:rsidRPr="005F0E90">
        <w:rPr>
          <w:rFonts w:ascii="Garamond" w:hAnsi="Garamond"/>
          <w:b/>
        </w:rPr>
        <w:t>Changing Directions: Ending an Internship</w:t>
      </w:r>
      <w:r w:rsidR="00BC0929">
        <w:rPr>
          <w:rFonts w:ascii="Garamond" w:hAnsi="Garamond"/>
          <w:b/>
        </w:rPr>
        <w:t>……</w:t>
      </w:r>
      <w:r w:rsidR="007D7F97">
        <w:rPr>
          <w:rFonts w:ascii="Garamond" w:hAnsi="Garamond"/>
          <w:b/>
        </w:rPr>
        <w:t>……………………….</w:t>
      </w:r>
      <w:r w:rsidR="00BC0929">
        <w:rPr>
          <w:rFonts w:ascii="Garamond" w:hAnsi="Garamond"/>
          <w:b/>
        </w:rPr>
        <w:t>…………………………………..9</w:t>
      </w:r>
    </w:p>
    <w:p w14:paraId="0FA429BE" w14:textId="77777777" w:rsidR="005F0E90" w:rsidRPr="005F0E90" w:rsidRDefault="005F0E90" w:rsidP="00384667">
      <w:pPr>
        <w:rPr>
          <w:rFonts w:ascii="Garamond" w:hAnsi="Garamond"/>
          <w:b/>
        </w:rPr>
      </w:pPr>
    </w:p>
    <w:p w14:paraId="27E20ECE" w14:textId="77777777" w:rsidR="001059CB" w:rsidRDefault="001059CB" w:rsidP="00384667">
      <w:pPr>
        <w:rPr>
          <w:rFonts w:ascii="Garamond" w:hAnsi="Garamond"/>
        </w:rPr>
      </w:pPr>
      <w:r w:rsidRPr="005F0E90">
        <w:rPr>
          <w:rFonts w:ascii="Garamond" w:hAnsi="Garamond"/>
          <w:b/>
        </w:rPr>
        <w:t>Money Talk</w:t>
      </w:r>
      <w:r w:rsidR="00BC0929">
        <w:rPr>
          <w:rFonts w:ascii="Garamond" w:hAnsi="Garamond"/>
          <w:b/>
        </w:rPr>
        <w:t xml:space="preserve"> …………………………………………………………………</w:t>
      </w:r>
      <w:r w:rsidR="007D7F97">
        <w:rPr>
          <w:rFonts w:ascii="Garamond" w:hAnsi="Garamond"/>
          <w:b/>
        </w:rPr>
        <w:t>……………………….</w:t>
      </w:r>
      <w:r w:rsidR="00BC0929">
        <w:rPr>
          <w:rFonts w:ascii="Garamond" w:hAnsi="Garamond"/>
          <w:b/>
        </w:rPr>
        <w:t>………..10</w:t>
      </w:r>
    </w:p>
    <w:p w14:paraId="265EB1D4" w14:textId="77777777" w:rsidR="005F0E90" w:rsidRPr="001C5981" w:rsidRDefault="005F0E90" w:rsidP="00384667">
      <w:pPr>
        <w:rPr>
          <w:rFonts w:ascii="Garamond" w:hAnsi="Garamond"/>
          <w:sz w:val="22"/>
          <w:szCs w:val="22"/>
        </w:rPr>
      </w:pPr>
      <w:r w:rsidRPr="001C5981">
        <w:rPr>
          <w:rFonts w:ascii="Garamond" w:hAnsi="Garamond"/>
          <w:sz w:val="22"/>
          <w:szCs w:val="22"/>
        </w:rPr>
        <w:t xml:space="preserve">Required Financial Support to the Seminary </w:t>
      </w:r>
    </w:p>
    <w:p w14:paraId="19D8E650" w14:textId="77777777" w:rsidR="005F0E90" w:rsidRDefault="005F0E90" w:rsidP="00BC0929">
      <w:pPr>
        <w:pStyle w:val="ListParagraph"/>
        <w:numPr>
          <w:ilvl w:val="0"/>
          <w:numId w:val="31"/>
        </w:numPr>
        <w:rPr>
          <w:rFonts w:ascii="Garamond" w:hAnsi="Garamond"/>
        </w:rPr>
      </w:pPr>
      <w:r>
        <w:rPr>
          <w:rFonts w:ascii="Garamond" w:hAnsi="Garamond"/>
        </w:rPr>
        <w:t>Administrative Fees</w:t>
      </w:r>
    </w:p>
    <w:p w14:paraId="31084BCD" w14:textId="77777777" w:rsidR="005F0E90" w:rsidRDefault="005F0E90" w:rsidP="00BC0929">
      <w:pPr>
        <w:pStyle w:val="ListParagraph"/>
        <w:numPr>
          <w:ilvl w:val="0"/>
          <w:numId w:val="31"/>
        </w:numPr>
        <w:rPr>
          <w:rFonts w:ascii="Garamond" w:hAnsi="Garamond"/>
        </w:rPr>
      </w:pPr>
      <w:r>
        <w:rPr>
          <w:rFonts w:ascii="Garamond" w:hAnsi="Garamond"/>
        </w:rPr>
        <w:t>Travel Pool</w:t>
      </w:r>
    </w:p>
    <w:p w14:paraId="2650CEEA" w14:textId="77777777" w:rsidR="005F0E90" w:rsidRDefault="005F0E90" w:rsidP="005F0E90">
      <w:pPr>
        <w:pStyle w:val="ListParagraph"/>
        <w:ind w:left="0"/>
        <w:rPr>
          <w:rFonts w:ascii="Garamond" w:hAnsi="Garamond"/>
        </w:rPr>
      </w:pPr>
      <w:r w:rsidRPr="005F0E90">
        <w:rPr>
          <w:rFonts w:ascii="Garamond" w:hAnsi="Garamond"/>
        </w:rPr>
        <w:t xml:space="preserve">Required Financial Support of the Student </w:t>
      </w:r>
    </w:p>
    <w:p w14:paraId="051EBFE0" w14:textId="77777777" w:rsidR="005F0E90" w:rsidRDefault="005F0E90" w:rsidP="00BC0929">
      <w:pPr>
        <w:pStyle w:val="ListParagraph"/>
        <w:numPr>
          <w:ilvl w:val="0"/>
          <w:numId w:val="32"/>
        </w:numPr>
        <w:rPr>
          <w:rFonts w:ascii="Garamond" w:hAnsi="Garamond"/>
        </w:rPr>
      </w:pPr>
      <w:r>
        <w:rPr>
          <w:rFonts w:ascii="Garamond" w:hAnsi="Garamond"/>
        </w:rPr>
        <w:t>Stipend</w:t>
      </w:r>
    </w:p>
    <w:p w14:paraId="07B3B830" w14:textId="77777777" w:rsidR="005F0E90" w:rsidRDefault="005F0E90" w:rsidP="00BC0929">
      <w:pPr>
        <w:pStyle w:val="ListParagraph"/>
        <w:numPr>
          <w:ilvl w:val="0"/>
          <w:numId w:val="32"/>
        </w:numPr>
        <w:rPr>
          <w:rFonts w:ascii="Garamond" w:hAnsi="Garamond"/>
        </w:rPr>
      </w:pPr>
      <w:r>
        <w:rPr>
          <w:rFonts w:ascii="Garamond" w:hAnsi="Garamond"/>
        </w:rPr>
        <w:t>FICA</w:t>
      </w:r>
    </w:p>
    <w:p w14:paraId="14ADCBAD" w14:textId="77777777" w:rsidR="005F0E90" w:rsidRDefault="005F0E90" w:rsidP="00BC0929">
      <w:pPr>
        <w:pStyle w:val="ListParagraph"/>
        <w:numPr>
          <w:ilvl w:val="0"/>
          <w:numId w:val="32"/>
        </w:numPr>
        <w:rPr>
          <w:rFonts w:ascii="Garamond" w:hAnsi="Garamond"/>
        </w:rPr>
      </w:pPr>
      <w:r>
        <w:rPr>
          <w:rFonts w:ascii="Garamond" w:hAnsi="Garamond"/>
        </w:rPr>
        <w:t>Medical Insurance</w:t>
      </w:r>
    </w:p>
    <w:p w14:paraId="6A6B7533" w14:textId="77777777" w:rsidR="005F0E90" w:rsidRDefault="005F0E90" w:rsidP="00BC0929">
      <w:pPr>
        <w:pStyle w:val="ListParagraph"/>
        <w:numPr>
          <w:ilvl w:val="0"/>
          <w:numId w:val="32"/>
        </w:numPr>
        <w:rPr>
          <w:rFonts w:ascii="Garamond" w:hAnsi="Garamond"/>
        </w:rPr>
      </w:pPr>
      <w:r>
        <w:rPr>
          <w:rFonts w:ascii="Garamond" w:hAnsi="Garamond"/>
        </w:rPr>
        <w:t>Work Expenses</w:t>
      </w:r>
    </w:p>
    <w:p w14:paraId="377C1F10" w14:textId="77777777" w:rsidR="005F0E90" w:rsidRDefault="005F0E90" w:rsidP="00BC0929">
      <w:pPr>
        <w:pStyle w:val="ListParagraph"/>
        <w:numPr>
          <w:ilvl w:val="0"/>
          <w:numId w:val="32"/>
        </w:numPr>
        <w:rPr>
          <w:rFonts w:ascii="Garamond" w:hAnsi="Garamond"/>
        </w:rPr>
      </w:pPr>
      <w:r>
        <w:rPr>
          <w:rFonts w:ascii="Garamond" w:hAnsi="Garamond"/>
        </w:rPr>
        <w:t>Travel Reimbursement</w:t>
      </w:r>
    </w:p>
    <w:p w14:paraId="2FC0741E" w14:textId="77777777" w:rsidR="005F0E90" w:rsidRDefault="005F0E90" w:rsidP="00BC0929">
      <w:pPr>
        <w:pStyle w:val="ListParagraph"/>
        <w:numPr>
          <w:ilvl w:val="0"/>
          <w:numId w:val="32"/>
        </w:numPr>
        <w:rPr>
          <w:rFonts w:ascii="Garamond" w:hAnsi="Garamond"/>
        </w:rPr>
      </w:pPr>
      <w:r>
        <w:rPr>
          <w:rFonts w:ascii="Garamond" w:hAnsi="Garamond"/>
        </w:rPr>
        <w:t>Day Off/Vacation</w:t>
      </w:r>
    </w:p>
    <w:p w14:paraId="05336B6F" w14:textId="7990B99E" w:rsidR="005F0E90" w:rsidRDefault="005F0E90" w:rsidP="00BC0929">
      <w:pPr>
        <w:pStyle w:val="ListParagraph"/>
        <w:numPr>
          <w:ilvl w:val="0"/>
          <w:numId w:val="32"/>
        </w:numPr>
        <w:rPr>
          <w:rFonts w:ascii="Garamond" w:hAnsi="Garamond"/>
        </w:rPr>
      </w:pPr>
      <w:r>
        <w:rPr>
          <w:rFonts w:ascii="Garamond" w:hAnsi="Garamond"/>
        </w:rPr>
        <w:t>Housing</w:t>
      </w:r>
    </w:p>
    <w:p w14:paraId="402DE4A0" w14:textId="7F0E2738" w:rsidR="00B760A2" w:rsidRDefault="00B760A2" w:rsidP="00BC0929">
      <w:pPr>
        <w:pStyle w:val="ListParagraph"/>
        <w:numPr>
          <w:ilvl w:val="0"/>
          <w:numId w:val="32"/>
        </w:numPr>
        <w:rPr>
          <w:rFonts w:ascii="Garamond" w:hAnsi="Garamond"/>
        </w:rPr>
      </w:pPr>
      <w:r>
        <w:rPr>
          <w:rFonts w:ascii="Garamond" w:hAnsi="Garamond"/>
        </w:rPr>
        <w:t>Cluster Gatherings</w:t>
      </w:r>
    </w:p>
    <w:p w14:paraId="20AD2E35" w14:textId="77777777" w:rsidR="005F0E90" w:rsidRPr="005F0E90" w:rsidRDefault="005F0E90" w:rsidP="00BC0929">
      <w:pPr>
        <w:pStyle w:val="ListParagraph"/>
        <w:numPr>
          <w:ilvl w:val="0"/>
          <w:numId w:val="32"/>
        </w:numPr>
        <w:rPr>
          <w:rFonts w:ascii="Garamond" w:hAnsi="Garamond"/>
        </w:rPr>
      </w:pPr>
      <w:r>
        <w:rPr>
          <w:rFonts w:ascii="Garamond" w:hAnsi="Garamond"/>
        </w:rPr>
        <w:t>Travel Pool Subsidy</w:t>
      </w:r>
    </w:p>
    <w:p w14:paraId="2ED27987" w14:textId="77777777" w:rsidR="001059CB" w:rsidRDefault="001059CB" w:rsidP="00384667">
      <w:pPr>
        <w:rPr>
          <w:rFonts w:ascii="Garamond" w:hAnsi="Garamond"/>
          <w:b/>
        </w:rPr>
      </w:pPr>
      <w:r w:rsidRPr="005F0E90">
        <w:rPr>
          <w:rFonts w:ascii="Garamond" w:hAnsi="Garamond"/>
          <w:b/>
        </w:rPr>
        <w:t>Special Circumstances on Internship</w:t>
      </w:r>
      <w:r w:rsidR="00BC0929">
        <w:rPr>
          <w:rFonts w:ascii="Garamond" w:hAnsi="Garamond"/>
          <w:b/>
        </w:rPr>
        <w:t xml:space="preserve"> …</w:t>
      </w:r>
      <w:r w:rsidR="007D7F97">
        <w:rPr>
          <w:rFonts w:ascii="Garamond" w:hAnsi="Garamond"/>
          <w:b/>
        </w:rPr>
        <w:t>……………………….</w:t>
      </w:r>
      <w:r w:rsidR="00BC0929">
        <w:rPr>
          <w:rFonts w:ascii="Garamond" w:hAnsi="Garamond"/>
          <w:b/>
        </w:rPr>
        <w:t>…………………………………………….12</w:t>
      </w:r>
    </w:p>
    <w:p w14:paraId="5B8CF473" w14:textId="77777777" w:rsidR="005F0E90" w:rsidRPr="00BC0929" w:rsidRDefault="005F0E90" w:rsidP="00384667">
      <w:pPr>
        <w:rPr>
          <w:rFonts w:ascii="Garamond" w:hAnsi="Garamond"/>
        </w:rPr>
      </w:pPr>
      <w:r w:rsidRPr="00BC0929">
        <w:rPr>
          <w:rFonts w:ascii="Garamond" w:hAnsi="Garamond"/>
        </w:rPr>
        <w:t>Pastoral Vacancy</w:t>
      </w:r>
    </w:p>
    <w:p w14:paraId="498AD9C3" w14:textId="77777777" w:rsidR="005F0E90" w:rsidRPr="00BC0929" w:rsidRDefault="005F0E90" w:rsidP="00384667">
      <w:pPr>
        <w:rPr>
          <w:rFonts w:ascii="Garamond" w:hAnsi="Garamond"/>
        </w:rPr>
      </w:pPr>
      <w:r w:rsidRPr="00BC0929">
        <w:rPr>
          <w:rFonts w:ascii="Garamond" w:hAnsi="Garamond"/>
        </w:rPr>
        <w:t>Family and Medical Leave</w:t>
      </w:r>
    </w:p>
    <w:p w14:paraId="6ED0DC96" w14:textId="77777777" w:rsidR="00BC0929" w:rsidRDefault="00BC0929" w:rsidP="00384667">
      <w:pPr>
        <w:rPr>
          <w:rFonts w:ascii="Garamond" w:hAnsi="Garamond"/>
          <w:b/>
        </w:rPr>
      </w:pPr>
    </w:p>
    <w:p w14:paraId="5DAB6306" w14:textId="77777777" w:rsidR="00815B02" w:rsidRPr="005F0E90" w:rsidRDefault="00815B02" w:rsidP="00384667">
      <w:pPr>
        <w:rPr>
          <w:rFonts w:ascii="Garamond" w:hAnsi="Garamond"/>
          <w:b/>
        </w:rPr>
      </w:pPr>
      <w:r w:rsidRPr="005F0E90">
        <w:rPr>
          <w:rFonts w:ascii="Garamond" w:hAnsi="Garamond"/>
          <w:b/>
        </w:rPr>
        <w:t>Restrictions on Pastoral Duties</w:t>
      </w:r>
      <w:r w:rsidR="00BC0929">
        <w:rPr>
          <w:rFonts w:ascii="Garamond" w:hAnsi="Garamond"/>
          <w:b/>
        </w:rPr>
        <w:t xml:space="preserve"> …………………………………</w:t>
      </w:r>
      <w:r w:rsidR="007D7F97">
        <w:rPr>
          <w:rFonts w:ascii="Garamond" w:hAnsi="Garamond"/>
          <w:b/>
        </w:rPr>
        <w:t>……………………….</w:t>
      </w:r>
      <w:r w:rsidR="002640E8">
        <w:rPr>
          <w:rFonts w:ascii="Garamond" w:hAnsi="Garamond"/>
          <w:b/>
        </w:rPr>
        <w:t>…………………...14</w:t>
      </w:r>
    </w:p>
    <w:p w14:paraId="1302B2D3" w14:textId="77777777" w:rsidR="007269FE" w:rsidRDefault="007269FE" w:rsidP="00384667">
      <w:pPr>
        <w:rPr>
          <w:rFonts w:ascii="Garamond" w:hAnsi="Garamond"/>
        </w:rPr>
      </w:pPr>
    </w:p>
    <w:p w14:paraId="699313BA" w14:textId="77777777" w:rsidR="001E55AA" w:rsidRPr="005F0E90" w:rsidRDefault="001E55AA" w:rsidP="00384667">
      <w:pPr>
        <w:rPr>
          <w:rFonts w:ascii="Garamond" w:hAnsi="Garamond"/>
          <w:b/>
        </w:rPr>
      </w:pPr>
      <w:r w:rsidRPr="005F0E90">
        <w:rPr>
          <w:rFonts w:ascii="Garamond" w:hAnsi="Garamond"/>
          <w:b/>
        </w:rPr>
        <w:t>Appendix</w:t>
      </w:r>
      <w:r w:rsidR="00BC0929">
        <w:rPr>
          <w:rFonts w:ascii="Garamond" w:hAnsi="Garamond"/>
          <w:b/>
        </w:rPr>
        <w:t xml:space="preserve"> ……………………………………………………………………………</w:t>
      </w:r>
      <w:r w:rsidR="007D7F97">
        <w:rPr>
          <w:rFonts w:ascii="Garamond" w:hAnsi="Garamond"/>
          <w:b/>
        </w:rPr>
        <w:t>………………………</w:t>
      </w:r>
      <w:r w:rsidR="002640E8">
        <w:rPr>
          <w:rFonts w:ascii="Garamond" w:hAnsi="Garamond"/>
          <w:b/>
        </w:rPr>
        <w:t>....15</w:t>
      </w:r>
    </w:p>
    <w:p w14:paraId="4A68C6EC" w14:textId="5D0399BC" w:rsidR="008769EE" w:rsidRDefault="008769EE" w:rsidP="00384667">
      <w:pPr>
        <w:rPr>
          <w:rFonts w:ascii="Garamond" w:hAnsi="Garamond"/>
        </w:rPr>
      </w:pPr>
      <w:r>
        <w:rPr>
          <w:rFonts w:ascii="Garamond" w:hAnsi="Garamond"/>
        </w:rPr>
        <w:t>Arrival Form</w:t>
      </w:r>
    </w:p>
    <w:p w14:paraId="6E2DAE04" w14:textId="3C69D4DF" w:rsidR="00B760A2" w:rsidRDefault="00B760A2" w:rsidP="00384667">
      <w:pPr>
        <w:rPr>
          <w:rFonts w:ascii="Garamond" w:hAnsi="Garamond"/>
        </w:rPr>
      </w:pPr>
      <w:r>
        <w:rPr>
          <w:rFonts w:ascii="Garamond" w:hAnsi="Garamond"/>
        </w:rPr>
        <w:t>Assignment Due Date Form</w:t>
      </w:r>
    </w:p>
    <w:p w14:paraId="30A42B58" w14:textId="77777777" w:rsidR="001E55AA" w:rsidRPr="00307941" w:rsidRDefault="001E55AA" w:rsidP="00384667">
      <w:pPr>
        <w:rPr>
          <w:rFonts w:ascii="Garamond" w:hAnsi="Garamond"/>
        </w:rPr>
      </w:pPr>
      <w:r w:rsidRPr="00307941">
        <w:rPr>
          <w:rFonts w:ascii="Garamond" w:hAnsi="Garamond"/>
        </w:rPr>
        <w:t>Learning Service Agreement Instructions</w:t>
      </w:r>
    </w:p>
    <w:p w14:paraId="251FA01E" w14:textId="77777777" w:rsidR="001E55AA" w:rsidRPr="00307941" w:rsidRDefault="001E55AA" w:rsidP="00384667">
      <w:pPr>
        <w:rPr>
          <w:rFonts w:ascii="Garamond" w:hAnsi="Garamond"/>
        </w:rPr>
      </w:pPr>
      <w:r w:rsidRPr="00307941">
        <w:rPr>
          <w:rFonts w:ascii="Garamond" w:hAnsi="Garamond"/>
        </w:rPr>
        <w:t>Learning Service Agreement Form</w:t>
      </w:r>
    </w:p>
    <w:p w14:paraId="494E6DDF" w14:textId="77777777" w:rsidR="001E55AA" w:rsidRPr="00307941" w:rsidRDefault="001E55AA" w:rsidP="00384667">
      <w:pPr>
        <w:rPr>
          <w:rFonts w:ascii="Garamond" w:hAnsi="Garamond"/>
        </w:rPr>
      </w:pPr>
      <w:r w:rsidRPr="00307941">
        <w:rPr>
          <w:rFonts w:ascii="Garamond" w:hAnsi="Garamond"/>
        </w:rPr>
        <w:t>Internship Project Plan Instructions</w:t>
      </w:r>
    </w:p>
    <w:p w14:paraId="60D9EF15" w14:textId="431853B7" w:rsidR="001E55AA" w:rsidRDefault="001E55AA" w:rsidP="00384667">
      <w:pPr>
        <w:rPr>
          <w:rFonts w:ascii="Garamond" w:hAnsi="Garamond"/>
        </w:rPr>
      </w:pPr>
      <w:r w:rsidRPr="00307941">
        <w:rPr>
          <w:rFonts w:ascii="Garamond" w:hAnsi="Garamond"/>
        </w:rPr>
        <w:t>Internship Project Plan Form</w:t>
      </w:r>
    </w:p>
    <w:p w14:paraId="1750721E" w14:textId="61FA0F3B" w:rsidR="00B760A2" w:rsidRDefault="00B760A2" w:rsidP="00384667">
      <w:pPr>
        <w:rPr>
          <w:rFonts w:ascii="Garamond" w:hAnsi="Garamond"/>
        </w:rPr>
      </w:pPr>
      <w:r>
        <w:rPr>
          <w:rFonts w:ascii="Garamond" w:hAnsi="Garamond"/>
        </w:rPr>
        <w:t>Stewardship Book Declaration Form</w:t>
      </w:r>
    </w:p>
    <w:p w14:paraId="23B5E820" w14:textId="77777777" w:rsidR="004625E3" w:rsidRDefault="004625E3" w:rsidP="00384667">
      <w:pPr>
        <w:rPr>
          <w:rFonts w:ascii="Garamond" w:hAnsi="Garamond"/>
        </w:rPr>
      </w:pPr>
      <w:r>
        <w:rPr>
          <w:rFonts w:ascii="Garamond" w:hAnsi="Garamond"/>
        </w:rPr>
        <w:t>Stewardship Book Report Form</w:t>
      </w:r>
    </w:p>
    <w:p w14:paraId="4F5EC0DC" w14:textId="51274564" w:rsidR="006474D2" w:rsidRDefault="004625E3" w:rsidP="00CC547D">
      <w:pPr>
        <w:rPr>
          <w:rFonts w:ascii="Garamond" w:hAnsi="Garamond"/>
        </w:rPr>
      </w:pPr>
      <w:r>
        <w:rPr>
          <w:rFonts w:ascii="Garamond" w:hAnsi="Garamond"/>
        </w:rPr>
        <w:t>Preaching Schedule</w:t>
      </w:r>
    </w:p>
    <w:p w14:paraId="6A9DE9F0" w14:textId="58CD9EC6" w:rsidR="00B760A2" w:rsidRPr="00CC547D" w:rsidRDefault="00B760A2" w:rsidP="00CC547D">
      <w:pPr>
        <w:rPr>
          <w:rFonts w:ascii="Garamond" w:hAnsi="Garamond"/>
        </w:rPr>
      </w:pPr>
      <w:r>
        <w:rPr>
          <w:rFonts w:ascii="Garamond" w:hAnsi="Garamond"/>
        </w:rPr>
        <w:t>Summary Recommendation Form</w:t>
      </w:r>
    </w:p>
    <w:p w14:paraId="36068C62" w14:textId="77777777" w:rsidR="0045180A" w:rsidRPr="000A05E7" w:rsidRDefault="0045180A" w:rsidP="0045180A">
      <w:pPr>
        <w:pStyle w:val="Title"/>
        <w:pBdr>
          <w:bottom w:val="single" w:sz="8" w:space="4" w:color="auto"/>
        </w:pBdr>
        <w:rPr>
          <w:rFonts w:ascii="Garamond" w:hAnsi="Garamond"/>
          <w:b/>
          <w:color w:val="auto"/>
          <w:sz w:val="28"/>
          <w:szCs w:val="28"/>
        </w:rPr>
      </w:pPr>
      <w:r w:rsidRPr="000A05E7">
        <w:rPr>
          <w:rFonts w:ascii="Garamond" w:hAnsi="Garamond"/>
          <w:b/>
          <w:color w:val="auto"/>
          <w:sz w:val="28"/>
          <w:szCs w:val="28"/>
        </w:rPr>
        <w:lastRenderedPageBreak/>
        <w:t>Introduction</w:t>
      </w:r>
    </w:p>
    <w:p w14:paraId="344455EE" w14:textId="77777777" w:rsidR="00137D40" w:rsidRPr="00137D40" w:rsidRDefault="00137D40" w:rsidP="00FE485C">
      <w:pPr>
        <w:pStyle w:val="Heading4"/>
        <w:spacing w:before="0" w:after="120"/>
        <w:rPr>
          <w:rFonts w:ascii="Garamond" w:hAnsi="Garamond" w:cs="Arial"/>
          <w:sz w:val="24"/>
          <w:szCs w:val="24"/>
        </w:rPr>
      </w:pPr>
      <w:r w:rsidRPr="00137D40">
        <w:rPr>
          <w:rFonts w:ascii="Garamond" w:hAnsi="Garamond" w:cs="Arial"/>
          <w:sz w:val="24"/>
          <w:szCs w:val="24"/>
        </w:rPr>
        <w:t>What is internship</w:t>
      </w:r>
      <w:r>
        <w:rPr>
          <w:rFonts w:ascii="Garamond" w:hAnsi="Garamond" w:cs="Arial"/>
          <w:sz w:val="24"/>
          <w:szCs w:val="24"/>
        </w:rPr>
        <w:t xml:space="preserve"> in the ELCA</w:t>
      </w:r>
      <w:r w:rsidRPr="00137D40">
        <w:rPr>
          <w:rFonts w:ascii="Garamond" w:hAnsi="Garamond" w:cs="Arial"/>
          <w:sz w:val="24"/>
          <w:szCs w:val="24"/>
        </w:rPr>
        <w:t>?</w:t>
      </w:r>
    </w:p>
    <w:p w14:paraId="3CA16C7E" w14:textId="1BC15F3D" w:rsidR="00FE485C" w:rsidRPr="0035426D" w:rsidRDefault="00FE485C" w:rsidP="0035426D">
      <w:pPr>
        <w:pStyle w:val="NoSpacing"/>
        <w:rPr>
          <w:rFonts w:ascii="Garamond" w:hAnsi="Garamond"/>
          <w:sz w:val="24"/>
          <w:szCs w:val="24"/>
        </w:rPr>
      </w:pPr>
      <w:r w:rsidRPr="0035426D">
        <w:rPr>
          <w:rFonts w:ascii="Garamond" w:hAnsi="Garamond"/>
          <w:sz w:val="24"/>
          <w:szCs w:val="24"/>
        </w:rPr>
        <w:t>Candidates for ELCA ordin</w:t>
      </w:r>
      <w:r w:rsidR="00187124" w:rsidRPr="0035426D">
        <w:rPr>
          <w:rFonts w:ascii="Garamond" w:hAnsi="Garamond"/>
          <w:sz w:val="24"/>
          <w:szCs w:val="24"/>
        </w:rPr>
        <w:t>ation are required to complete</w:t>
      </w:r>
      <w:r w:rsidR="002F1517" w:rsidRPr="0035426D">
        <w:rPr>
          <w:rFonts w:ascii="Garamond" w:hAnsi="Garamond"/>
          <w:sz w:val="24"/>
          <w:szCs w:val="24"/>
        </w:rPr>
        <w:t xml:space="preserve"> </w:t>
      </w:r>
      <w:r w:rsidR="00F72719">
        <w:rPr>
          <w:rFonts w:ascii="Garamond" w:hAnsi="Garamond"/>
          <w:sz w:val="24"/>
          <w:szCs w:val="24"/>
        </w:rPr>
        <w:t xml:space="preserve">2000 hours </w:t>
      </w:r>
      <w:r w:rsidR="00187124" w:rsidRPr="0035426D">
        <w:rPr>
          <w:rFonts w:ascii="Garamond" w:hAnsi="Garamond"/>
          <w:sz w:val="24"/>
          <w:szCs w:val="24"/>
        </w:rPr>
        <w:t>of</w:t>
      </w:r>
      <w:r w:rsidRPr="0035426D">
        <w:rPr>
          <w:rFonts w:ascii="Garamond" w:hAnsi="Garamond"/>
          <w:sz w:val="24"/>
          <w:szCs w:val="24"/>
        </w:rPr>
        <w:t xml:space="preserve"> full-time internship in a congregation or an agency/congregation combination, under the supervision of an experienced pastor. </w:t>
      </w:r>
      <w:r w:rsidR="00F72719">
        <w:rPr>
          <w:rFonts w:ascii="Garamond" w:hAnsi="Garamond"/>
          <w:sz w:val="24"/>
          <w:szCs w:val="24"/>
        </w:rPr>
        <w:t xml:space="preserve">At PLTS, this requirement is met through a full-time, 12 month immersive experience. </w:t>
      </w:r>
      <w:r w:rsidRPr="0035426D">
        <w:rPr>
          <w:rFonts w:ascii="Garamond" w:hAnsi="Garamond"/>
          <w:sz w:val="24"/>
          <w:szCs w:val="24"/>
        </w:rPr>
        <w:t>The purpose of internship is to faci</w:t>
      </w:r>
      <w:r w:rsidR="003607B0" w:rsidRPr="0035426D">
        <w:rPr>
          <w:rFonts w:ascii="Garamond" w:hAnsi="Garamond"/>
          <w:sz w:val="24"/>
          <w:szCs w:val="24"/>
        </w:rPr>
        <w:t>litate student vocational skill</w:t>
      </w:r>
      <w:r w:rsidRPr="0035426D">
        <w:rPr>
          <w:rFonts w:ascii="Garamond" w:hAnsi="Garamond"/>
          <w:sz w:val="24"/>
          <w:szCs w:val="24"/>
        </w:rPr>
        <w:t xml:space="preserve"> development and assist in student pastoral formation. Supervising pastors work with students in the various areas of pastoral ministry and reflect with them about their learning and growth in regular supervisory sessions.  The internship lay committee also meets regularly with the intern and is involved in the preparation of the intern for ordained ministry. </w:t>
      </w:r>
      <w:r w:rsidR="003607B0" w:rsidRPr="0035426D">
        <w:rPr>
          <w:rFonts w:ascii="Garamond" w:hAnsi="Garamond"/>
          <w:sz w:val="24"/>
          <w:szCs w:val="24"/>
        </w:rPr>
        <w:t xml:space="preserve">Quarterly </w:t>
      </w:r>
      <w:r w:rsidRPr="0035426D">
        <w:rPr>
          <w:rFonts w:ascii="Garamond" w:hAnsi="Garamond"/>
          <w:sz w:val="24"/>
          <w:szCs w:val="24"/>
        </w:rPr>
        <w:t xml:space="preserve">and cumulative evaluation reports are submitted to the </w:t>
      </w:r>
      <w:r w:rsidR="00C45978" w:rsidRPr="0035426D">
        <w:rPr>
          <w:rFonts w:ascii="Garamond" w:hAnsi="Garamond"/>
          <w:sz w:val="24"/>
          <w:szCs w:val="24"/>
        </w:rPr>
        <w:t>Office of Contextual Education</w:t>
      </w:r>
      <w:r w:rsidRPr="0035426D">
        <w:rPr>
          <w:rFonts w:ascii="Garamond" w:hAnsi="Garamond"/>
          <w:sz w:val="24"/>
          <w:szCs w:val="24"/>
        </w:rPr>
        <w:t xml:space="preserve"> by the supervisor, intern, and internship</w:t>
      </w:r>
      <w:r w:rsidR="00EC5055" w:rsidRPr="0035426D">
        <w:rPr>
          <w:rFonts w:ascii="Garamond" w:hAnsi="Garamond"/>
          <w:sz w:val="24"/>
          <w:szCs w:val="24"/>
        </w:rPr>
        <w:t xml:space="preserve"> lay</w:t>
      </w:r>
      <w:r w:rsidRPr="0035426D">
        <w:rPr>
          <w:rFonts w:ascii="Garamond" w:hAnsi="Garamond"/>
          <w:sz w:val="24"/>
          <w:szCs w:val="24"/>
        </w:rPr>
        <w:t xml:space="preserve"> committee.</w:t>
      </w:r>
    </w:p>
    <w:p w14:paraId="17CC003B" w14:textId="77777777" w:rsidR="0035426D" w:rsidRPr="0035426D" w:rsidRDefault="0035426D" w:rsidP="0035426D"/>
    <w:p w14:paraId="0831A4D7" w14:textId="77777777" w:rsidR="00137D40" w:rsidRDefault="00137D40" w:rsidP="00137D40"/>
    <w:p w14:paraId="738D7191" w14:textId="77777777" w:rsidR="00137D40" w:rsidRDefault="00BC0929" w:rsidP="00137D40">
      <w:pPr>
        <w:rPr>
          <w:rFonts w:ascii="Garamond" w:hAnsi="Garamond"/>
        </w:rPr>
      </w:pPr>
      <w:r>
        <w:rPr>
          <w:rFonts w:ascii="Garamond" w:hAnsi="Garamond"/>
          <w:b/>
        </w:rPr>
        <w:t>How should we use this handbook?</w:t>
      </w:r>
    </w:p>
    <w:p w14:paraId="144AC0FD" w14:textId="77777777" w:rsidR="00D87C46" w:rsidRPr="000A05E7" w:rsidRDefault="00D87C46" w:rsidP="00D87C46">
      <w:pPr>
        <w:pStyle w:val="NormalWeb"/>
        <w:rPr>
          <w:rFonts w:ascii="Garamond" w:hAnsi="Garamond" w:cs="Arial"/>
        </w:rPr>
      </w:pPr>
      <w:r w:rsidRPr="006255CB">
        <w:rPr>
          <w:rFonts w:ascii="Garamond" w:hAnsi="Garamond" w:cs="Arial"/>
        </w:rPr>
        <w:t>This handbook provides information – ranging from boundaries to vacation time to financial and health questions –for both interns and supervisors as they prepare for and journey through the internship year together.  It has been shaped with both intern and supervisor’s FAQ in mind and thus may answer most of your logistical questions for the year.  However, should you consult this handbook and still need clarification around any topic, please feel free to contact the Office of Contextual Education with your questions or concerns.</w:t>
      </w:r>
    </w:p>
    <w:p w14:paraId="79EEA0A0" w14:textId="77777777" w:rsidR="001D6487" w:rsidRDefault="001D6487" w:rsidP="00EE1FF2">
      <w:pPr>
        <w:pBdr>
          <w:bottom w:val="single" w:sz="6" w:space="1" w:color="auto"/>
        </w:pBdr>
        <w:rPr>
          <w:rFonts w:ascii="Garamond" w:hAnsi="Garamond" w:cs="Arial"/>
          <w:b/>
          <w:sz w:val="28"/>
          <w:szCs w:val="28"/>
        </w:rPr>
      </w:pPr>
      <w:bookmarkStart w:id="0" w:name="top"/>
    </w:p>
    <w:p w14:paraId="773AA524" w14:textId="77777777" w:rsidR="00E67B3D" w:rsidRDefault="00EE1FF2" w:rsidP="00EE1FF2">
      <w:pPr>
        <w:pBdr>
          <w:bottom w:val="single" w:sz="6" w:space="1" w:color="auto"/>
        </w:pBdr>
        <w:rPr>
          <w:rFonts w:ascii="Garamond" w:hAnsi="Garamond" w:cs="Arial"/>
          <w:b/>
          <w:sz w:val="28"/>
          <w:szCs w:val="28"/>
        </w:rPr>
      </w:pPr>
      <w:r w:rsidRPr="00EE1FF2">
        <w:rPr>
          <w:rFonts w:ascii="Garamond" w:hAnsi="Garamond" w:cs="Arial"/>
          <w:b/>
          <w:sz w:val="28"/>
          <w:szCs w:val="28"/>
        </w:rPr>
        <w:t>Internship Year Timeline</w:t>
      </w:r>
    </w:p>
    <w:tbl>
      <w:tblPr>
        <w:tblpPr w:leftFromText="180" w:rightFromText="180" w:vertAnchor="text" w:horzAnchor="margin"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9007"/>
      </w:tblGrid>
      <w:tr w:rsidR="00EE1FF2" w:rsidRPr="00B33B44" w14:paraId="04359416" w14:textId="77777777" w:rsidTr="00E67E5E">
        <w:trPr>
          <w:trHeight w:val="1872"/>
        </w:trPr>
        <w:tc>
          <w:tcPr>
            <w:tcW w:w="1991" w:type="dxa"/>
            <w:tcBorders>
              <w:top w:val="single" w:sz="12" w:space="0" w:color="auto"/>
              <w:left w:val="single" w:sz="12" w:space="0" w:color="auto"/>
              <w:bottom w:val="single" w:sz="12" w:space="0" w:color="auto"/>
            </w:tcBorders>
            <w:shd w:val="clear" w:color="auto" w:fill="auto"/>
            <w:vAlign w:val="center"/>
          </w:tcPr>
          <w:p w14:paraId="1FDE52E9" w14:textId="77777777" w:rsidR="00EE1FF2" w:rsidRPr="00EE1FF2" w:rsidRDefault="00EE1FF2" w:rsidP="00E67E5E">
            <w:pPr>
              <w:jc w:val="center"/>
              <w:rPr>
                <w:rFonts w:ascii="Garamond" w:hAnsi="Garamond"/>
                <w:b/>
                <w:sz w:val="22"/>
                <w:szCs w:val="22"/>
              </w:rPr>
            </w:pPr>
            <w:r w:rsidRPr="00EE1FF2">
              <w:rPr>
                <w:rFonts w:ascii="Garamond" w:hAnsi="Garamond"/>
                <w:b/>
                <w:bCs/>
                <w:sz w:val="22"/>
                <w:szCs w:val="22"/>
              </w:rPr>
              <w:t>Before Internship starts</w:t>
            </w:r>
          </w:p>
        </w:tc>
        <w:tc>
          <w:tcPr>
            <w:tcW w:w="9007" w:type="dxa"/>
            <w:tcBorders>
              <w:top w:val="single" w:sz="12" w:space="0" w:color="auto"/>
              <w:bottom w:val="single" w:sz="12" w:space="0" w:color="auto"/>
              <w:right w:val="single" w:sz="12" w:space="0" w:color="auto"/>
            </w:tcBorders>
            <w:shd w:val="clear" w:color="auto" w:fill="auto"/>
            <w:vAlign w:val="center"/>
          </w:tcPr>
          <w:p w14:paraId="2F1F7FCD" w14:textId="77777777" w:rsidR="00EE1FF2" w:rsidRPr="00C96C03" w:rsidRDefault="00EE1FF2" w:rsidP="00E67E5E">
            <w:pPr>
              <w:pStyle w:val="NoSpacing"/>
              <w:numPr>
                <w:ilvl w:val="0"/>
                <w:numId w:val="35"/>
              </w:numPr>
              <w:rPr>
                <w:rFonts w:ascii="Garamond" w:hAnsi="Garamond"/>
              </w:rPr>
            </w:pPr>
            <w:r w:rsidRPr="00C96C03">
              <w:rPr>
                <w:rFonts w:ascii="Garamond" w:hAnsi="Garamond"/>
              </w:rPr>
              <w:t>Team Building Workshop in May (Intern and Supervisor)</w:t>
            </w:r>
          </w:p>
          <w:p w14:paraId="66769611" w14:textId="77777777" w:rsidR="007269FE" w:rsidRPr="00C96C03" w:rsidRDefault="007269FE" w:rsidP="00E67E5E">
            <w:pPr>
              <w:pStyle w:val="NoSpacing"/>
              <w:numPr>
                <w:ilvl w:val="0"/>
                <w:numId w:val="35"/>
              </w:numPr>
              <w:rPr>
                <w:rFonts w:ascii="Garamond" w:hAnsi="Garamond"/>
              </w:rPr>
            </w:pPr>
            <w:r w:rsidRPr="00C96C03">
              <w:rPr>
                <w:rFonts w:ascii="Garamond" w:hAnsi="Garamond"/>
              </w:rPr>
              <w:t>Talk with your supervisor about vacation</w:t>
            </w:r>
            <w:r w:rsidR="004625E3" w:rsidRPr="00C96C03">
              <w:rPr>
                <w:rFonts w:ascii="Garamond" w:hAnsi="Garamond"/>
              </w:rPr>
              <w:t xml:space="preserve"> time</w:t>
            </w:r>
            <w:r w:rsidRPr="00C96C03">
              <w:rPr>
                <w:rFonts w:ascii="Garamond" w:hAnsi="Garamond"/>
              </w:rPr>
              <w:t>,</w:t>
            </w:r>
            <w:r w:rsidR="004625E3" w:rsidRPr="00C96C03">
              <w:rPr>
                <w:rFonts w:ascii="Garamond" w:hAnsi="Garamond"/>
              </w:rPr>
              <w:t xml:space="preserve"> weekly</w:t>
            </w:r>
            <w:r w:rsidRPr="00C96C03">
              <w:rPr>
                <w:rFonts w:ascii="Garamond" w:hAnsi="Garamond"/>
              </w:rPr>
              <w:t xml:space="preserve"> schedule, and </w:t>
            </w:r>
            <w:r w:rsidR="004625E3" w:rsidRPr="00C96C03">
              <w:rPr>
                <w:rFonts w:ascii="Garamond" w:hAnsi="Garamond"/>
              </w:rPr>
              <w:t>hopes for self-care</w:t>
            </w:r>
          </w:p>
          <w:p w14:paraId="6E67E5A9" w14:textId="77777777" w:rsidR="00EE1FF2" w:rsidRPr="00C96C03" w:rsidRDefault="00EE1FF2" w:rsidP="00E67E5E">
            <w:pPr>
              <w:pStyle w:val="NoSpacing"/>
              <w:numPr>
                <w:ilvl w:val="0"/>
                <w:numId w:val="35"/>
              </w:numPr>
              <w:rPr>
                <w:rFonts w:ascii="Garamond" w:hAnsi="Garamond"/>
              </w:rPr>
            </w:pPr>
            <w:r w:rsidRPr="00C96C03">
              <w:rPr>
                <w:rFonts w:ascii="Garamond" w:hAnsi="Garamond"/>
              </w:rPr>
              <w:t>Establish Lay Committee (Supervisor)</w:t>
            </w:r>
          </w:p>
          <w:p w14:paraId="22E27C48" w14:textId="77777777" w:rsidR="00EE1FF2" w:rsidRPr="00C96C03" w:rsidRDefault="00EE1FF2" w:rsidP="00E67E5E">
            <w:pPr>
              <w:pStyle w:val="NoSpacing"/>
              <w:numPr>
                <w:ilvl w:val="0"/>
                <w:numId w:val="35"/>
              </w:numPr>
              <w:rPr>
                <w:rFonts w:ascii="Garamond" w:hAnsi="Garamond"/>
              </w:rPr>
            </w:pPr>
            <w:r w:rsidRPr="00C96C03">
              <w:rPr>
                <w:rFonts w:ascii="Garamond" w:hAnsi="Garamond"/>
              </w:rPr>
              <w:t>Contact Supervisor and/or Committee Chair about move-in/start dates (Intern)</w:t>
            </w:r>
          </w:p>
          <w:p w14:paraId="1032B424" w14:textId="2A596E40" w:rsidR="00EE1FF2" w:rsidRPr="00F72719" w:rsidRDefault="00F72719" w:rsidP="00F72719">
            <w:pPr>
              <w:pStyle w:val="NoSpacing"/>
              <w:numPr>
                <w:ilvl w:val="0"/>
                <w:numId w:val="35"/>
              </w:numPr>
              <w:rPr>
                <w:rFonts w:ascii="Garamond" w:hAnsi="Garamond"/>
              </w:rPr>
            </w:pPr>
            <w:r>
              <w:rPr>
                <w:rFonts w:ascii="Garamond" w:hAnsi="Garamond"/>
              </w:rPr>
              <w:t xml:space="preserve">Send </w:t>
            </w:r>
            <w:r>
              <w:rPr>
                <w:rFonts w:ascii="Garamond" w:hAnsi="Garamond"/>
                <w:b/>
              </w:rPr>
              <w:t xml:space="preserve">Arrival Form, Assignment Due Date Form </w:t>
            </w:r>
            <w:r>
              <w:rPr>
                <w:rFonts w:ascii="Garamond" w:hAnsi="Garamond"/>
              </w:rPr>
              <w:t xml:space="preserve">and </w:t>
            </w:r>
            <w:r>
              <w:rPr>
                <w:rFonts w:ascii="Garamond" w:hAnsi="Garamond"/>
                <w:b/>
              </w:rPr>
              <w:t xml:space="preserve">Stewardship Book Declaration Form </w:t>
            </w:r>
            <w:r>
              <w:rPr>
                <w:rFonts w:ascii="Garamond" w:hAnsi="Garamond"/>
              </w:rPr>
              <w:t>to the Contextual Education office (Intern)</w:t>
            </w:r>
          </w:p>
        </w:tc>
      </w:tr>
      <w:tr w:rsidR="00EE1FF2" w:rsidRPr="00B33B44" w14:paraId="0E4A9D17" w14:textId="77777777" w:rsidTr="00E67E5E">
        <w:trPr>
          <w:trHeight w:val="1296"/>
        </w:trPr>
        <w:tc>
          <w:tcPr>
            <w:tcW w:w="1991" w:type="dxa"/>
            <w:tcBorders>
              <w:top w:val="single" w:sz="12" w:space="0" w:color="auto"/>
              <w:left w:val="single" w:sz="12" w:space="0" w:color="auto"/>
            </w:tcBorders>
            <w:shd w:val="clear" w:color="auto" w:fill="auto"/>
            <w:vAlign w:val="center"/>
          </w:tcPr>
          <w:p w14:paraId="167EBCA7" w14:textId="77777777" w:rsidR="00EE1FF2" w:rsidRPr="00EE1FF2" w:rsidRDefault="00EE1FF2" w:rsidP="00E67E5E">
            <w:pPr>
              <w:jc w:val="center"/>
              <w:rPr>
                <w:rFonts w:ascii="Garamond" w:hAnsi="Garamond"/>
                <w:b/>
                <w:sz w:val="22"/>
                <w:szCs w:val="22"/>
              </w:rPr>
            </w:pPr>
            <w:r w:rsidRPr="00EE1FF2">
              <w:rPr>
                <w:rFonts w:ascii="Garamond" w:hAnsi="Garamond"/>
                <w:b/>
                <w:bCs/>
                <w:sz w:val="22"/>
                <w:szCs w:val="22"/>
              </w:rPr>
              <w:t>First Month:</w:t>
            </w:r>
          </w:p>
        </w:tc>
        <w:tc>
          <w:tcPr>
            <w:tcW w:w="9007" w:type="dxa"/>
            <w:tcBorders>
              <w:top w:val="single" w:sz="12" w:space="0" w:color="auto"/>
              <w:right w:val="single" w:sz="12" w:space="0" w:color="auto"/>
            </w:tcBorders>
            <w:shd w:val="clear" w:color="auto" w:fill="auto"/>
            <w:vAlign w:val="center"/>
          </w:tcPr>
          <w:p w14:paraId="17181009" w14:textId="77777777" w:rsidR="00EE1FF2" w:rsidRPr="00C96C03" w:rsidRDefault="00EE1FF2" w:rsidP="00E67E5E">
            <w:pPr>
              <w:pStyle w:val="NoSpacing"/>
              <w:numPr>
                <w:ilvl w:val="0"/>
                <w:numId w:val="35"/>
              </w:numPr>
              <w:rPr>
                <w:rFonts w:ascii="Garamond" w:hAnsi="Garamond"/>
              </w:rPr>
            </w:pPr>
            <w:r w:rsidRPr="00C96C03">
              <w:rPr>
                <w:rFonts w:ascii="Garamond" w:hAnsi="Garamond"/>
              </w:rPr>
              <w:t>Service of Installation/Welcome (Supervisor + Committee)</w:t>
            </w:r>
          </w:p>
          <w:p w14:paraId="112BFA0C" w14:textId="77777777" w:rsidR="00F37F9E" w:rsidRPr="00C96C03" w:rsidRDefault="004625E3" w:rsidP="00E67E5E">
            <w:pPr>
              <w:pStyle w:val="NoSpacing"/>
              <w:numPr>
                <w:ilvl w:val="0"/>
                <w:numId w:val="35"/>
              </w:numPr>
              <w:rPr>
                <w:rFonts w:ascii="Garamond" w:hAnsi="Garamond"/>
              </w:rPr>
            </w:pPr>
            <w:r w:rsidRPr="00C96C03">
              <w:rPr>
                <w:rFonts w:ascii="Garamond" w:hAnsi="Garamond"/>
              </w:rPr>
              <w:t>Review with your supervisor basic plans for vacation time, weekly schedule, and hopes for self-care</w:t>
            </w:r>
          </w:p>
          <w:p w14:paraId="5F244A7E" w14:textId="2F18DFCD" w:rsidR="00EE1FF2" w:rsidRPr="00C96C03" w:rsidRDefault="00EE1FF2" w:rsidP="00E67E5E">
            <w:pPr>
              <w:pStyle w:val="NoSpacing"/>
              <w:numPr>
                <w:ilvl w:val="0"/>
                <w:numId w:val="35"/>
              </w:numPr>
              <w:rPr>
                <w:rFonts w:ascii="Garamond" w:hAnsi="Garamond"/>
              </w:rPr>
            </w:pPr>
            <w:r w:rsidRPr="00C96C03">
              <w:rPr>
                <w:rFonts w:ascii="Garamond" w:hAnsi="Garamond"/>
              </w:rPr>
              <w:t xml:space="preserve">Send </w:t>
            </w:r>
            <w:r w:rsidRPr="00C96C03">
              <w:rPr>
                <w:rFonts w:ascii="Garamond" w:hAnsi="Garamond"/>
                <w:b/>
              </w:rPr>
              <w:t>Learning Service Agreement</w:t>
            </w:r>
            <w:r w:rsidRPr="00C96C03">
              <w:rPr>
                <w:rFonts w:ascii="Garamond" w:hAnsi="Garamond"/>
              </w:rPr>
              <w:t xml:space="preserve"> </w:t>
            </w:r>
            <w:r w:rsidR="00F72719">
              <w:rPr>
                <w:rFonts w:ascii="Garamond" w:hAnsi="Garamond"/>
              </w:rPr>
              <w:t xml:space="preserve">and </w:t>
            </w:r>
            <w:r w:rsidR="00F72719">
              <w:rPr>
                <w:rFonts w:ascii="Garamond" w:hAnsi="Garamond"/>
                <w:b/>
              </w:rPr>
              <w:t xml:space="preserve">Proposed Preaching Schedule </w:t>
            </w:r>
            <w:r w:rsidRPr="00C96C03">
              <w:rPr>
                <w:rFonts w:ascii="Garamond" w:hAnsi="Garamond"/>
              </w:rPr>
              <w:t xml:space="preserve">to Con Ed Office (Intern + Supervisor) </w:t>
            </w:r>
          </w:p>
        </w:tc>
      </w:tr>
      <w:tr w:rsidR="00EE1FF2" w:rsidRPr="00B33B44" w14:paraId="67195701" w14:textId="77777777" w:rsidTr="00E67E5E">
        <w:trPr>
          <w:trHeight w:val="1008"/>
        </w:trPr>
        <w:tc>
          <w:tcPr>
            <w:tcW w:w="1991" w:type="dxa"/>
            <w:tcBorders>
              <w:left w:val="single" w:sz="12" w:space="0" w:color="auto"/>
            </w:tcBorders>
            <w:shd w:val="clear" w:color="auto" w:fill="auto"/>
            <w:vAlign w:val="center"/>
          </w:tcPr>
          <w:p w14:paraId="5F79429C" w14:textId="77777777" w:rsidR="00EE1FF2" w:rsidRPr="00EE1FF2" w:rsidRDefault="00EE1FF2" w:rsidP="00E67E5E">
            <w:pPr>
              <w:jc w:val="center"/>
              <w:rPr>
                <w:rFonts w:ascii="Garamond" w:hAnsi="Garamond"/>
                <w:b/>
                <w:sz w:val="22"/>
                <w:szCs w:val="22"/>
              </w:rPr>
            </w:pPr>
            <w:r w:rsidRPr="00EE1FF2">
              <w:rPr>
                <w:rFonts w:ascii="Garamond" w:hAnsi="Garamond"/>
                <w:b/>
                <w:sz w:val="22"/>
                <w:szCs w:val="22"/>
              </w:rPr>
              <w:t>Second Month:</w:t>
            </w:r>
          </w:p>
        </w:tc>
        <w:tc>
          <w:tcPr>
            <w:tcW w:w="9007" w:type="dxa"/>
            <w:tcBorders>
              <w:right w:val="single" w:sz="12" w:space="0" w:color="auto"/>
            </w:tcBorders>
            <w:shd w:val="clear" w:color="auto" w:fill="auto"/>
            <w:vAlign w:val="center"/>
          </w:tcPr>
          <w:p w14:paraId="49FD50E9" w14:textId="011DFC46" w:rsidR="00EE1FF2" w:rsidRPr="00F72719" w:rsidRDefault="00EE1FF2" w:rsidP="00F72719">
            <w:pPr>
              <w:pStyle w:val="NoSpacing"/>
              <w:numPr>
                <w:ilvl w:val="0"/>
                <w:numId w:val="35"/>
              </w:numPr>
              <w:rPr>
                <w:rFonts w:ascii="Garamond" w:hAnsi="Garamond"/>
              </w:rPr>
            </w:pPr>
            <w:r w:rsidRPr="00F72719">
              <w:rPr>
                <w:rFonts w:ascii="Garamond" w:hAnsi="Garamond"/>
              </w:rPr>
              <w:t xml:space="preserve">Work on </w:t>
            </w:r>
            <w:r w:rsidRPr="00F72719">
              <w:rPr>
                <w:rFonts w:ascii="Garamond" w:hAnsi="Garamond"/>
                <w:b/>
              </w:rPr>
              <w:t>Project Plan</w:t>
            </w:r>
            <w:r w:rsidRPr="00F72719">
              <w:rPr>
                <w:rFonts w:ascii="Garamond" w:hAnsi="Garamond"/>
              </w:rPr>
              <w:t xml:space="preserve"> (Intern + Supervisor) </w:t>
            </w:r>
          </w:p>
          <w:p w14:paraId="45419C82" w14:textId="77777777" w:rsidR="00CB22F0" w:rsidRDefault="00EE1FF2" w:rsidP="00F72719">
            <w:pPr>
              <w:pStyle w:val="NoSpacing"/>
              <w:numPr>
                <w:ilvl w:val="0"/>
                <w:numId w:val="35"/>
              </w:numPr>
              <w:rPr>
                <w:rFonts w:ascii="Garamond" w:hAnsi="Garamond"/>
              </w:rPr>
            </w:pPr>
            <w:r w:rsidRPr="00C96C03">
              <w:rPr>
                <w:rFonts w:ascii="Garamond" w:hAnsi="Garamond"/>
              </w:rPr>
              <w:t xml:space="preserve">Turn in </w:t>
            </w:r>
            <w:r w:rsidRPr="00C96C03">
              <w:rPr>
                <w:rFonts w:ascii="Garamond" w:hAnsi="Garamond"/>
                <w:b/>
              </w:rPr>
              <w:t>Project Plan</w:t>
            </w:r>
            <w:r w:rsidRPr="00C96C03">
              <w:rPr>
                <w:rFonts w:ascii="Garamond" w:hAnsi="Garamond"/>
              </w:rPr>
              <w:t xml:space="preserve"> by the end of the mon</w:t>
            </w:r>
            <w:r w:rsidR="00F72719">
              <w:rPr>
                <w:rFonts w:ascii="Garamond" w:hAnsi="Garamond"/>
              </w:rPr>
              <w:t>th</w:t>
            </w:r>
          </w:p>
          <w:p w14:paraId="5C63434A" w14:textId="283646A9" w:rsidR="00F72719" w:rsidRPr="00F72719" w:rsidRDefault="00F72719" w:rsidP="00F72719">
            <w:pPr>
              <w:pStyle w:val="NoSpacing"/>
              <w:ind w:left="360"/>
              <w:rPr>
                <w:rFonts w:ascii="Garamond" w:hAnsi="Garamond"/>
              </w:rPr>
            </w:pPr>
          </w:p>
        </w:tc>
      </w:tr>
      <w:tr w:rsidR="00EE1FF2" w:rsidRPr="00B33B44" w14:paraId="4AAA8830" w14:textId="77777777" w:rsidTr="00E67E5E">
        <w:trPr>
          <w:trHeight w:val="1008"/>
        </w:trPr>
        <w:tc>
          <w:tcPr>
            <w:tcW w:w="1991" w:type="dxa"/>
            <w:tcBorders>
              <w:left w:val="single" w:sz="12" w:space="0" w:color="auto"/>
            </w:tcBorders>
            <w:shd w:val="clear" w:color="auto" w:fill="auto"/>
            <w:vAlign w:val="center"/>
          </w:tcPr>
          <w:p w14:paraId="522BBB7F" w14:textId="77777777" w:rsidR="00EE1FF2" w:rsidRPr="00EE1FF2" w:rsidRDefault="00EE1FF2" w:rsidP="00E67E5E">
            <w:pPr>
              <w:jc w:val="center"/>
              <w:rPr>
                <w:rFonts w:ascii="Garamond" w:hAnsi="Garamond"/>
                <w:b/>
                <w:sz w:val="22"/>
                <w:szCs w:val="22"/>
              </w:rPr>
            </w:pPr>
            <w:r w:rsidRPr="00EE1FF2">
              <w:rPr>
                <w:rFonts w:ascii="Garamond" w:hAnsi="Garamond"/>
                <w:b/>
                <w:sz w:val="22"/>
                <w:szCs w:val="22"/>
              </w:rPr>
              <w:t>Third Month:</w:t>
            </w:r>
          </w:p>
        </w:tc>
        <w:tc>
          <w:tcPr>
            <w:tcW w:w="9007" w:type="dxa"/>
            <w:tcBorders>
              <w:right w:val="single" w:sz="12" w:space="0" w:color="auto"/>
            </w:tcBorders>
            <w:shd w:val="clear" w:color="auto" w:fill="auto"/>
            <w:vAlign w:val="center"/>
          </w:tcPr>
          <w:p w14:paraId="72C4D3D2" w14:textId="77777777" w:rsidR="00CB22F0" w:rsidRPr="00C96C03" w:rsidRDefault="00CB22F0" w:rsidP="00E67E5E">
            <w:pPr>
              <w:pStyle w:val="NoSpacing"/>
              <w:numPr>
                <w:ilvl w:val="0"/>
                <w:numId w:val="35"/>
              </w:numPr>
              <w:rPr>
                <w:rFonts w:ascii="Garamond" w:hAnsi="Garamond"/>
              </w:rPr>
            </w:pPr>
            <w:r w:rsidRPr="00C96C03">
              <w:rPr>
                <w:rFonts w:ascii="Garamond" w:hAnsi="Garamond"/>
              </w:rPr>
              <w:t xml:space="preserve">Revisit LSA </w:t>
            </w:r>
            <w:r w:rsidRPr="00C96C03">
              <w:rPr>
                <w:rFonts w:ascii="Garamond" w:hAnsi="Garamond"/>
                <w:i/>
              </w:rPr>
              <w:t>before</w:t>
            </w:r>
            <w:r w:rsidRPr="00C96C03">
              <w:rPr>
                <w:rFonts w:ascii="Garamond" w:hAnsi="Garamond"/>
              </w:rPr>
              <w:t xml:space="preserve"> working on Quarterly Evaluation (Intern + Supervisor)</w:t>
            </w:r>
          </w:p>
          <w:p w14:paraId="03FF1395" w14:textId="77777777" w:rsidR="00EE1FF2" w:rsidRPr="00C96C03" w:rsidRDefault="00EE1FF2" w:rsidP="00E67E5E">
            <w:pPr>
              <w:pStyle w:val="NoSpacing"/>
              <w:numPr>
                <w:ilvl w:val="0"/>
                <w:numId w:val="35"/>
              </w:numPr>
              <w:rPr>
                <w:rFonts w:ascii="Garamond" w:hAnsi="Garamond"/>
              </w:rPr>
            </w:pPr>
            <w:r w:rsidRPr="00C96C03">
              <w:rPr>
                <w:rFonts w:ascii="Garamond" w:hAnsi="Garamond"/>
              </w:rPr>
              <w:t xml:space="preserve">Work on </w:t>
            </w:r>
            <w:r w:rsidRPr="00C96C03">
              <w:rPr>
                <w:rFonts w:ascii="Garamond" w:hAnsi="Garamond"/>
                <w:b/>
              </w:rPr>
              <w:t>First Quarterly Evaluation Form</w:t>
            </w:r>
            <w:r w:rsidRPr="00C96C03">
              <w:rPr>
                <w:rFonts w:ascii="Garamond" w:hAnsi="Garamond"/>
              </w:rPr>
              <w:t xml:space="preserve"> (Intern + Supervisor)</w:t>
            </w:r>
          </w:p>
          <w:p w14:paraId="6B9EEB01" w14:textId="77777777" w:rsidR="00EE1FF2" w:rsidRPr="00C96C03" w:rsidRDefault="00EE1FF2" w:rsidP="00E67E5E">
            <w:pPr>
              <w:pStyle w:val="NoSpacing"/>
              <w:numPr>
                <w:ilvl w:val="0"/>
                <w:numId w:val="35"/>
              </w:numPr>
              <w:rPr>
                <w:rFonts w:ascii="Garamond" w:hAnsi="Garamond"/>
              </w:rPr>
            </w:pPr>
            <w:r w:rsidRPr="00C96C03">
              <w:rPr>
                <w:rFonts w:ascii="Garamond" w:hAnsi="Garamond"/>
              </w:rPr>
              <w:t xml:space="preserve">Turn in </w:t>
            </w:r>
            <w:r w:rsidRPr="00C96C03">
              <w:rPr>
                <w:rFonts w:ascii="Garamond" w:hAnsi="Garamond"/>
                <w:b/>
              </w:rPr>
              <w:t>First Quarterly Evaluation Form</w:t>
            </w:r>
            <w:r w:rsidRPr="00C96C03">
              <w:rPr>
                <w:rFonts w:ascii="Garamond" w:hAnsi="Garamond"/>
              </w:rPr>
              <w:t xml:space="preserve"> by the end of the month</w:t>
            </w:r>
          </w:p>
        </w:tc>
      </w:tr>
      <w:tr w:rsidR="00EE1FF2" w:rsidRPr="00B33B44" w14:paraId="441AECB5" w14:textId="77777777" w:rsidTr="00E67E5E">
        <w:trPr>
          <w:trHeight w:val="1008"/>
        </w:trPr>
        <w:tc>
          <w:tcPr>
            <w:tcW w:w="1991" w:type="dxa"/>
            <w:tcBorders>
              <w:left w:val="single" w:sz="12" w:space="0" w:color="auto"/>
            </w:tcBorders>
            <w:shd w:val="clear" w:color="auto" w:fill="auto"/>
            <w:vAlign w:val="center"/>
          </w:tcPr>
          <w:p w14:paraId="0B3778FA" w14:textId="77777777" w:rsidR="00EE1FF2" w:rsidRPr="00EE1FF2" w:rsidRDefault="00EE1FF2" w:rsidP="00E67E5E">
            <w:pPr>
              <w:jc w:val="center"/>
              <w:rPr>
                <w:rFonts w:ascii="Garamond" w:hAnsi="Garamond"/>
                <w:b/>
                <w:sz w:val="22"/>
                <w:szCs w:val="22"/>
              </w:rPr>
            </w:pPr>
            <w:r w:rsidRPr="00EE1FF2">
              <w:rPr>
                <w:rFonts w:ascii="Garamond" w:hAnsi="Garamond"/>
                <w:b/>
                <w:sz w:val="22"/>
                <w:szCs w:val="22"/>
              </w:rPr>
              <w:lastRenderedPageBreak/>
              <w:t>Sixth Month:</w:t>
            </w:r>
          </w:p>
        </w:tc>
        <w:tc>
          <w:tcPr>
            <w:tcW w:w="9007" w:type="dxa"/>
            <w:tcBorders>
              <w:right w:val="single" w:sz="12" w:space="0" w:color="auto"/>
            </w:tcBorders>
            <w:shd w:val="clear" w:color="auto" w:fill="auto"/>
            <w:vAlign w:val="center"/>
          </w:tcPr>
          <w:p w14:paraId="6A28B2A2" w14:textId="77777777" w:rsidR="00CB22F0" w:rsidRPr="00C96C03" w:rsidRDefault="00CB22F0" w:rsidP="00E67E5E">
            <w:pPr>
              <w:pStyle w:val="NoSpacing"/>
              <w:numPr>
                <w:ilvl w:val="0"/>
                <w:numId w:val="35"/>
              </w:numPr>
              <w:rPr>
                <w:rFonts w:ascii="Garamond" w:hAnsi="Garamond"/>
              </w:rPr>
            </w:pPr>
            <w:r w:rsidRPr="00C96C03">
              <w:rPr>
                <w:rFonts w:ascii="Garamond" w:hAnsi="Garamond"/>
              </w:rPr>
              <w:t xml:space="preserve">Revisit LSA </w:t>
            </w:r>
            <w:r w:rsidRPr="00C96C03">
              <w:rPr>
                <w:rFonts w:ascii="Garamond" w:hAnsi="Garamond"/>
                <w:i/>
              </w:rPr>
              <w:t>before</w:t>
            </w:r>
            <w:r w:rsidRPr="00C96C03">
              <w:rPr>
                <w:rFonts w:ascii="Garamond" w:hAnsi="Garamond"/>
              </w:rPr>
              <w:t xml:space="preserve"> working on Quarterly Evaluation (Intern + Supervisor)</w:t>
            </w:r>
          </w:p>
          <w:p w14:paraId="3659EA50" w14:textId="77777777" w:rsidR="00EE1FF2" w:rsidRPr="00C96C03" w:rsidRDefault="00EE1FF2" w:rsidP="00E67E5E">
            <w:pPr>
              <w:pStyle w:val="NoSpacing"/>
              <w:numPr>
                <w:ilvl w:val="0"/>
                <w:numId w:val="35"/>
              </w:numPr>
              <w:rPr>
                <w:rFonts w:ascii="Garamond" w:hAnsi="Garamond"/>
              </w:rPr>
            </w:pPr>
            <w:r w:rsidRPr="00C96C03">
              <w:rPr>
                <w:rFonts w:ascii="Garamond" w:hAnsi="Garamond"/>
              </w:rPr>
              <w:t xml:space="preserve">Work on </w:t>
            </w:r>
            <w:r w:rsidRPr="00C96C03">
              <w:rPr>
                <w:rFonts w:ascii="Garamond" w:hAnsi="Garamond"/>
                <w:b/>
              </w:rPr>
              <w:t>Second Quarterly Evaluation Form</w:t>
            </w:r>
            <w:r w:rsidRPr="00C96C03">
              <w:rPr>
                <w:rFonts w:ascii="Garamond" w:hAnsi="Garamond"/>
              </w:rPr>
              <w:t xml:space="preserve"> (Intern, Committee, and Supervisor)</w:t>
            </w:r>
          </w:p>
          <w:p w14:paraId="327EC366" w14:textId="77777777" w:rsidR="00EE1FF2" w:rsidRPr="00C96C03" w:rsidRDefault="00EE1FF2" w:rsidP="00E67E5E">
            <w:pPr>
              <w:pStyle w:val="NoSpacing"/>
              <w:numPr>
                <w:ilvl w:val="0"/>
                <w:numId w:val="35"/>
              </w:numPr>
              <w:rPr>
                <w:rFonts w:ascii="Garamond" w:hAnsi="Garamond"/>
              </w:rPr>
            </w:pPr>
            <w:r w:rsidRPr="00C96C03">
              <w:rPr>
                <w:rFonts w:ascii="Garamond" w:hAnsi="Garamond"/>
              </w:rPr>
              <w:t xml:space="preserve">Turn in </w:t>
            </w:r>
            <w:r w:rsidRPr="00C96C03">
              <w:rPr>
                <w:rFonts w:ascii="Garamond" w:hAnsi="Garamond"/>
                <w:b/>
              </w:rPr>
              <w:t>Second Quarterly Evaluation Form</w:t>
            </w:r>
            <w:r w:rsidRPr="00C96C03">
              <w:rPr>
                <w:rFonts w:ascii="Garamond" w:hAnsi="Garamond"/>
              </w:rPr>
              <w:t xml:space="preserve"> by the end of the month</w:t>
            </w:r>
          </w:p>
        </w:tc>
      </w:tr>
      <w:tr w:rsidR="00EE1FF2" w:rsidRPr="00B33B44" w14:paraId="72317A79" w14:textId="77777777" w:rsidTr="00E67E5E">
        <w:trPr>
          <w:trHeight w:val="1008"/>
        </w:trPr>
        <w:tc>
          <w:tcPr>
            <w:tcW w:w="1991" w:type="dxa"/>
            <w:tcBorders>
              <w:left w:val="single" w:sz="12" w:space="0" w:color="auto"/>
            </w:tcBorders>
            <w:shd w:val="clear" w:color="auto" w:fill="auto"/>
            <w:vAlign w:val="center"/>
          </w:tcPr>
          <w:p w14:paraId="57F7AEA0" w14:textId="77777777" w:rsidR="00EE1FF2" w:rsidRPr="00EE1FF2" w:rsidRDefault="00EE1FF2" w:rsidP="00E67E5E">
            <w:pPr>
              <w:jc w:val="center"/>
              <w:rPr>
                <w:rFonts w:ascii="Garamond" w:hAnsi="Garamond"/>
                <w:b/>
                <w:sz w:val="22"/>
                <w:szCs w:val="22"/>
              </w:rPr>
            </w:pPr>
            <w:r w:rsidRPr="00EE1FF2">
              <w:rPr>
                <w:rFonts w:ascii="Garamond" w:hAnsi="Garamond"/>
                <w:b/>
                <w:sz w:val="22"/>
                <w:szCs w:val="22"/>
              </w:rPr>
              <w:t>Ninth Month:</w:t>
            </w:r>
          </w:p>
        </w:tc>
        <w:tc>
          <w:tcPr>
            <w:tcW w:w="9007" w:type="dxa"/>
            <w:tcBorders>
              <w:right w:val="single" w:sz="12" w:space="0" w:color="auto"/>
            </w:tcBorders>
            <w:shd w:val="clear" w:color="auto" w:fill="auto"/>
            <w:vAlign w:val="center"/>
          </w:tcPr>
          <w:p w14:paraId="53F305EB" w14:textId="77777777" w:rsidR="00CB22F0" w:rsidRPr="00044957" w:rsidRDefault="00CB22F0" w:rsidP="00E67E5E">
            <w:pPr>
              <w:pStyle w:val="NoSpacing"/>
              <w:numPr>
                <w:ilvl w:val="0"/>
                <w:numId w:val="35"/>
              </w:numPr>
              <w:rPr>
                <w:rFonts w:ascii="Garamond" w:hAnsi="Garamond"/>
              </w:rPr>
            </w:pPr>
            <w:r w:rsidRPr="00044957">
              <w:rPr>
                <w:rFonts w:ascii="Garamond" w:hAnsi="Garamond"/>
              </w:rPr>
              <w:t xml:space="preserve">Revisit LSA </w:t>
            </w:r>
            <w:r w:rsidRPr="00044957">
              <w:rPr>
                <w:rFonts w:ascii="Garamond" w:hAnsi="Garamond"/>
                <w:i/>
              </w:rPr>
              <w:t>before</w:t>
            </w:r>
            <w:r w:rsidRPr="00044957">
              <w:rPr>
                <w:rFonts w:ascii="Garamond" w:hAnsi="Garamond"/>
              </w:rPr>
              <w:t xml:space="preserve"> working on Quarterly Evaluation (Intern + Supervisor)</w:t>
            </w:r>
          </w:p>
          <w:p w14:paraId="2D36E163" w14:textId="77777777" w:rsidR="00EE1FF2" w:rsidRPr="00044957" w:rsidRDefault="00EE1FF2" w:rsidP="00E67E5E">
            <w:pPr>
              <w:pStyle w:val="NoSpacing"/>
              <w:numPr>
                <w:ilvl w:val="0"/>
                <w:numId w:val="35"/>
              </w:numPr>
              <w:rPr>
                <w:rFonts w:ascii="Garamond" w:hAnsi="Garamond"/>
              </w:rPr>
            </w:pPr>
            <w:r w:rsidRPr="00044957">
              <w:rPr>
                <w:rFonts w:ascii="Garamond" w:hAnsi="Garamond"/>
              </w:rPr>
              <w:t xml:space="preserve">Work on </w:t>
            </w:r>
            <w:r w:rsidRPr="00044957">
              <w:rPr>
                <w:rFonts w:ascii="Garamond" w:hAnsi="Garamond"/>
                <w:b/>
              </w:rPr>
              <w:t>Third Quarterly Evaluation Form</w:t>
            </w:r>
            <w:r w:rsidRPr="00044957">
              <w:rPr>
                <w:rFonts w:ascii="Garamond" w:hAnsi="Garamond"/>
              </w:rPr>
              <w:t xml:space="preserve"> (Intern, Committee, and Supervisor)</w:t>
            </w:r>
          </w:p>
          <w:p w14:paraId="2D7164B7" w14:textId="77777777" w:rsidR="00EE1FF2" w:rsidRPr="00044957" w:rsidRDefault="00EE1FF2" w:rsidP="00E67E5E">
            <w:pPr>
              <w:pStyle w:val="NoSpacing"/>
              <w:numPr>
                <w:ilvl w:val="0"/>
                <w:numId w:val="35"/>
              </w:numPr>
              <w:rPr>
                <w:rFonts w:ascii="Garamond" w:hAnsi="Garamond"/>
              </w:rPr>
            </w:pPr>
            <w:r w:rsidRPr="00044957">
              <w:rPr>
                <w:rFonts w:ascii="Garamond" w:hAnsi="Garamond"/>
              </w:rPr>
              <w:t xml:space="preserve">Turn in </w:t>
            </w:r>
            <w:r w:rsidRPr="00044957">
              <w:rPr>
                <w:rFonts w:ascii="Garamond" w:hAnsi="Garamond"/>
                <w:b/>
              </w:rPr>
              <w:t>Third Quarterly Evaluation Form</w:t>
            </w:r>
            <w:r w:rsidRPr="00044957">
              <w:rPr>
                <w:rFonts w:ascii="Garamond" w:hAnsi="Garamond"/>
              </w:rPr>
              <w:t xml:space="preserve"> by the end of the month</w:t>
            </w:r>
          </w:p>
        </w:tc>
      </w:tr>
      <w:tr w:rsidR="00EE1FF2" w:rsidRPr="00B33B44" w14:paraId="7825B1C6" w14:textId="77777777" w:rsidTr="00E67E5E">
        <w:trPr>
          <w:trHeight w:val="1008"/>
        </w:trPr>
        <w:tc>
          <w:tcPr>
            <w:tcW w:w="1991" w:type="dxa"/>
            <w:tcBorders>
              <w:left w:val="single" w:sz="12" w:space="0" w:color="auto"/>
            </w:tcBorders>
            <w:shd w:val="clear" w:color="auto" w:fill="auto"/>
            <w:vAlign w:val="center"/>
          </w:tcPr>
          <w:p w14:paraId="6F34646C" w14:textId="77777777" w:rsidR="00EE1FF2" w:rsidRPr="00EE1FF2" w:rsidRDefault="00EE1FF2" w:rsidP="00E67E5E">
            <w:pPr>
              <w:jc w:val="center"/>
              <w:rPr>
                <w:rFonts w:ascii="Garamond" w:hAnsi="Garamond"/>
                <w:b/>
                <w:sz w:val="22"/>
                <w:szCs w:val="22"/>
              </w:rPr>
            </w:pPr>
            <w:r w:rsidRPr="00EE1FF2">
              <w:rPr>
                <w:rFonts w:ascii="Garamond" w:hAnsi="Garamond"/>
                <w:b/>
                <w:sz w:val="22"/>
                <w:szCs w:val="22"/>
              </w:rPr>
              <w:t>Tenth Month:</w:t>
            </w:r>
          </w:p>
        </w:tc>
        <w:tc>
          <w:tcPr>
            <w:tcW w:w="9007" w:type="dxa"/>
            <w:tcBorders>
              <w:right w:val="single" w:sz="12" w:space="0" w:color="auto"/>
            </w:tcBorders>
            <w:shd w:val="clear" w:color="auto" w:fill="auto"/>
            <w:vAlign w:val="center"/>
          </w:tcPr>
          <w:p w14:paraId="47FD75CD" w14:textId="77777777" w:rsidR="00EE1FF2" w:rsidRPr="004D4A94" w:rsidRDefault="00EE1FF2" w:rsidP="00E67E5E">
            <w:pPr>
              <w:pStyle w:val="NoSpacing"/>
              <w:numPr>
                <w:ilvl w:val="0"/>
                <w:numId w:val="35"/>
              </w:numPr>
              <w:rPr>
                <w:rFonts w:ascii="Garamond" w:hAnsi="Garamond"/>
              </w:rPr>
            </w:pPr>
            <w:r w:rsidRPr="004D4A94">
              <w:rPr>
                <w:rFonts w:ascii="Garamond" w:hAnsi="Garamond"/>
              </w:rPr>
              <w:t xml:space="preserve">Work on </w:t>
            </w:r>
            <w:r w:rsidRPr="0081001E">
              <w:rPr>
                <w:rFonts w:ascii="Garamond" w:hAnsi="Garamond"/>
                <w:b/>
              </w:rPr>
              <w:t>Stewardship Book Reporting Form</w:t>
            </w:r>
            <w:r w:rsidRPr="004D4A94">
              <w:rPr>
                <w:rFonts w:ascii="Garamond" w:hAnsi="Garamond"/>
              </w:rPr>
              <w:t xml:space="preserve"> (Intern + Supervisor)</w:t>
            </w:r>
          </w:p>
          <w:p w14:paraId="619D08F8" w14:textId="77777777" w:rsidR="00EE1FF2" w:rsidRPr="004D4A94" w:rsidRDefault="00EE1FF2" w:rsidP="00E67E5E">
            <w:pPr>
              <w:pStyle w:val="NoSpacing"/>
              <w:numPr>
                <w:ilvl w:val="0"/>
                <w:numId w:val="35"/>
              </w:numPr>
              <w:rPr>
                <w:rFonts w:ascii="Garamond" w:hAnsi="Garamond"/>
              </w:rPr>
            </w:pPr>
            <w:r w:rsidRPr="004D4A94">
              <w:rPr>
                <w:rFonts w:ascii="Garamond" w:hAnsi="Garamond"/>
              </w:rPr>
              <w:t xml:space="preserve">Turn in </w:t>
            </w:r>
            <w:r w:rsidRPr="0081001E">
              <w:rPr>
                <w:rFonts w:ascii="Garamond" w:hAnsi="Garamond"/>
                <w:b/>
              </w:rPr>
              <w:t>Stewardship Book Reporting Form</w:t>
            </w:r>
            <w:r w:rsidRPr="004D4A94">
              <w:rPr>
                <w:rFonts w:ascii="Garamond" w:hAnsi="Garamond"/>
              </w:rPr>
              <w:t xml:space="preserve"> by the middle of the month</w:t>
            </w:r>
          </w:p>
          <w:p w14:paraId="606E0794" w14:textId="2095BC9F" w:rsidR="00EE1FF2" w:rsidRPr="004D4A94" w:rsidRDefault="00EE1FF2" w:rsidP="0081001E">
            <w:pPr>
              <w:pStyle w:val="NoSpacing"/>
              <w:ind w:left="720"/>
              <w:rPr>
                <w:rFonts w:ascii="Garamond" w:hAnsi="Garamond"/>
              </w:rPr>
            </w:pPr>
          </w:p>
        </w:tc>
      </w:tr>
      <w:tr w:rsidR="00EE1FF2" w:rsidRPr="00B33B44" w14:paraId="1FC82987" w14:textId="77777777" w:rsidTr="00E67E5E">
        <w:trPr>
          <w:trHeight w:val="720"/>
        </w:trPr>
        <w:tc>
          <w:tcPr>
            <w:tcW w:w="1991" w:type="dxa"/>
            <w:tcBorders>
              <w:left w:val="single" w:sz="12" w:space="0" w:color="auto"/>
            </w:tcBorders>
            <w:shd w:val="clear" w:color="auto" w:fill="auto"/>
            <w:vAlign w:val="center"/>
          </w:tcPr>
          <w:p w14:paraId="5921E02E" w14:textId="77777777" w:rsidR="00EE1FF2" w:rsidRPr="00EE1FF2" w:rsidRDefault="00EE1FF2" w:rsidP="00E67E5E">
            <w:pPr>
              <w:jc w:val="center"/>
              <w:rPr>
                <w:rFonts w:ascii="Garamond" w:hAnsi="Garamond"/>
                <w:b/>
                <w:sz w:val="22"/>
                <w:szCs w:val="22"/>
              </w:rPr>
            </w:pPr>
            <w:r w:rsidRPr="00EE1FF2">
              <w:rPr>
                <w:rFonts w:ascii="Garamond" w:hAnsi="Garamond"/>
                <w:b/>
                <w:sz w:val="22"/>
                <w:szCs w:val="22"/>
              </w:rPr>
              <w:t>Eleventh Month:</w:t>
            </w:r>
          </w:p>
        </w:tc>
        <w:tc>
          <w:tcPr>
            <w:tcW w:w="9007" w:type="dxa"/>
            <w:tcBorders>
              <w:right w:val="single" w:sz="12" w:space="0" w:color="auto"/>
            </w:tcBorders>
            <w:shd w:val="clear" w:color="auto" w:fill="auto"/>
            <w:vAlign w:val="center"/>
          </w:tcPr>
          <w:p w14:paraId="03A22A3E" w14:textId="77777777" w:rsidR="00EE1FF2" w:rsidRPr="00E67E5E" w:rsidRDefault="00EE1FF2" w:rsidP="00E67E5E">
            <w:pPr>
              <w:pStyle w:val="NoSpacing"/>
              <w:numPr>
                <w:ilvl w:val="0"/>
                <w:numId w:val="35"/>
              </w:numPr>
              <w:rPr>
                <w:rFonts w:ascii="Garamond" w:hAnsi="Garamond"/>
              </w:rPr>
            </w:pPr>
            <w:r w:rsidRPr="00E67E5E">
              <w:rPr>
                <w:rFonts w:ascii="Garamond" w:hAnsi="Garamond"/>
              </w:rPr>
              <w:t xml:space="preserve">Work on </w:t>
            </w:r>
            <w:r w:rsidRPr="0081001E">
              <w:rPr>
                <w:rFonts w:ascii="Garamond" w:hAnsi="Garamond"/>
                <w:b/>
              </w:rPr>
              <w:t>Internship Project Review Paper</w:t>
            </w:r>
          </w:p>
          <w:p w14:paraId="7F3B44B7" w14:textId="6EC78201" w:rsidR="00EE1FF2" w:rsidRPr="00E67E5E" w:rsidRDefault="0081001E" w:rsidP="00E67E5E">
            <w:pPr>
              <w:pStyle w:val="NoSpacing"/>
              <w:numPr>
                <w:ilvl w:val="0"/>
                <w:numId w:val="35"/>
              </w:numPr>
              <w:rPr>
                <w:rFonts w:ascii="Garamond" w:hAnsi="Garamond"/>
              </w:rPr>
            </w:pPr>
            <w:r>
              <w:rPr>
                <w:rFonts w:ascii="Garamond" w:hAnsi="Garamond"/>
              </w:rPr>
              <w:t xml:space="preserve">Turn in </w:t>
            </w:r>
            <w:r w:rsidRPr="0081001E">
              <w:rPr>
                <w:rFonts w:ascii="Garamond" w:hAnsi="Garamond"/>
                <w:b/>
              </w:rPr>
              <w:t xml:space="preserve">Internship Project Review Paper </w:t>
            </w:r>
            <w:r>
              <w:rPr>
                <w:rFonts w:ascii="Garamond" w:hAnsi="Garamond"/>
              </w:rPr>
              <w:t>by the end of the month</w:t>
            </w:r>
          </w:p>
        </w:tc>
      </w:tr>
      <w:tr w:rsidR="00EE1FF2" w:rsidRPr="00B33B44" w14:paraId="4879FD71" w14:textId="77777777" w:rsidTr="00E67E5E">
        <w:trPr>
          <w:trHeight w:val="2160"/>
        </w:trPr>
        <w:tc>
          <w:tcPr>
            <w:tcW w:w="1991" w:type="dxa"/>
            <w:tcBorders>
              <w:left w:val="single" w:sz="12" w:space="0" w:color="auto"/>
              <w:bottom w:val="single" w:sz="12" w:space="0" w:color="auto"/>
            </w:tcBorders>
            <w:shd w:val="clear" w:color="auto" w:fill="auto"/>
            <w:vAlign w:val="center"/>
          </w:tcPr>
          <w:p w14:paraId="5CEDDC0F" w14:textId="77777777" w:rsidR="00EE1FF2" w:rsidRPr="00EE1FF2" w:rsidRDefault="00EE1FF2" w:rsidP="00E67E5E">
            <w:pPr>
              <w:jc w:val="center"/>
              <w:rPr>
                <w:rFonts w:ascii="Garamond" w:hAnsi="Garamond"/>
                <w:b/>
                <w:sz w:val="22"/>
                <w:szCs w:val="22"/>
              </w:rPr>
            </w:pPr>
            <w:r w:rsidRPr="00EE1FF2">
              <w:rPr>
                <w:rFonts w:ascii="Garamond" w:hAnsi="Garamond"/>
                <w:b/>
                <w:sz w:val="22"/>
                <w:szCs w:val="22"/>
              </w:rPr>
              <w:t>Final Month:</w:t>
            </w:r>
          </w:p>
        </w:tc>
        <w:tc>
          <w:tcPr>
            <w:tcW w:w="9007" w:type="dxa"/>
            <w:tcBorders>
              <w:bottom w:val="single" w:sz="12" w:space="0" w:color="auto"/>
              <w:right w:val="single" w:sz="12" w:space="0" w:color="auto"/>
            </w:tcBorders>
            <w:shd w:val="clear" w:color="auto" w:fill="auto"/>
            <w:vAlign w:val="center"/>
          </w:tcPr>
          <w:p w14:paraId="664EF8D5" w14:textId="77777777" w:rsidR="00CB22F0" w:rsidRPr="00E67E5E" w:rsidRDefault="00CB22F0" w:rsidP="00E67E5E">
            <w:pPr>
              <w:pStyle w:val="NoSpacing"/>
              <w:numPr>
                <w:ilvl w:val="0"/>
                <w:numId w:val="35"/>
              </w:numPr>
              <w:rPr>
                <w:rFonts w:ascii="Garamond" w:hAnsi="Garamond"/>
              </w:rPr>
            </w:pPr>
            <w:r w:rsidRPr="00E67E5E">
              <w:rPr>
                <w:rFonts w:ascii="Garamond" w:hAnsi="Garamond"/>
              </w:rPr>
              <w:t xml:space="preserve">Revisit LSA </w:t>
            </w:r>
            <w:r w:rsidRPr="00E67E5E">
              <w:rPr>
                <w:rFonts w:ascii="Garamond" w:hAnsi="Garamond"/>
                <w:i/>
              </w:rPr>
              <w:t>before</w:t>
            </w:r>
            <w:r w:rsidRPr="00E67E5E">
              <w:rPr>
                <w:rFonts w:ascii="Garamond" w:hAnsi="Garamond"/>
              </w:rPr>
              <w:t xml:space="preserve"> working on Quarterly Evaluation (Intern + Supervisor)</w:t>
            </w:r>
          </w:p>
          <w:p w14:paraId="7EACFC4F" w14:textId="77777777" w:rsidR="00EE1FF2" w:rsidRPr="00E67E5E" w:rsidRDefault="00EE1FF2" w:rsidP="00E67E5E">
            <w:pPr>
              <w:pStyle w:val="NoSpacing"/>
              <w:numPr>
                <w:ilvl w:val="0"/>
                <w:numId w:val="35"/>
              </w:numPr>
              <w:rPr>
                <w:rFonts w:ascii="Garamond" w:hAnsi="Garamond"/>
              </w:rPr>
            </w:pPr>
            <w:r w:rsidRPr="00E67E5E">
              <w:rPr>
                <w:rFonts w:ascii="Garamond" w:hAnsi="Garamond"/>
              </w:rPr>
              <w:t xml:space="preserve">Work on </w:t>
            </w:r>
            <w:r w:rsidRPr="00E67E5E">
              <w:rPr>
                <w:rFonts w:ascii="Garamond" w:hAnsi="Garamond"/>
                <w:b/>
              </w:rPr>
              <w:t>Final Evaluation Forms</w:t>
            </w:r>
            <w:r w:rsidRPr="00E67E5E">
              <w:rPr>
                <w:rFonts w:ascii="Garamond" w:hAnsi="Garamond"/>
              </w:rPr>
              <w:t xml:space="preserve"> (both the PLTS and the ELCA forms) with signatures before you leave (Intern, Committee, and Supervisor)</w:t>
            </w:r>
          </w:p>
          <w:p w14:paraId="4D586958" w14:textId="77777777" w:rsidR="00EE1FF2" w:rsidRPr="00E67E5E" w:rsidRDefault="00EE1FF2" w:rsidP="00E67E5E">
            <w:pPr>
              <w:pStyle w:val="NoSpacing"/>
              <w:numPr>
                <w:ilvl w:val="0"/>
                <w:numId w:val="35"/>
              </w:numPr>
              <w:rPr>
                <w:rFonts w:ascii="Garamond" w:hAnsi="Garamond"/>
              </w:rPr>
            </w:pPr>
            <w:r w:rsidRPr="00E67E5E">
              <w:rPr>
                <w:rFonts w:ascii="Garamond" w:hAnsi="Garamond"/>
              </w:rPr>
              <w:t xml:space="preserve">Turn in </w:t>
            </w:r>
            <w:r w:rsidRPr="00E67E5E">
              <w:rPr>
                <w:rFonts w:ascii="Garamond" w:hAnsi="Garamond"/>
                <w:b/>
              </w:rPr>
              <w:t>Final Evaluation Forms</w:t>
            </w:r>
            <w:r w:rsidRPr="00E67E5E">
              <w:rPr>
                <w:rFonts w:ascii="Garamond" w:hAnsi="Garamond"/>
              </w:rPr>
              <w:t xml:space="preserve"> by the end of the month</w:t>
            </w:r>
          </w:p>
          <w:p w14:paraId="53CE3E8B" w14:textId="77777777" w:rsidR="00EE1FF2" w:rsidRPr="00E67E5E" w:rsidRDefault="00EE1FF2" w:rsidP="00E67E5E">
            <w:pPr>
              <w:pStyle w:val="NoSpacing"/>
              <w:numPr>
                <w:ilvl w:val="0"/>
                <w:numId w:val="35"/>
              </w:numPr>
              <w:rPr>
                <w:rFonts w:ascii="Garamond" w:hAnsi="Garamond"/>
              </w:rPr>
            </w:pPr>
            <w:r w:rsidRPr="00E67E5E">
              <w:rPr>
                <w:rFonts w:ascii="Garamond" w:hAnsi="Garamond"/>
              </w:rPr>
              <w:t>Service of Godspeed/Goodbye (Supervisor and Committee)</w:t>
            </w:r>
          </w:p>
          <w:p w14:paraId="2A4231B7" w14:textId="77777777" w:rsidR="00076EEA" w:rsidRPr="00E67E5E" w:rsidRDefault="00EE1FF2" w:rsidP="00E67E5E">
            <w:pPr>
              <w:pStyle w:val="NoSpacing"/>
              <w:numPr>
                <w:ilvl w:val="0"/>
                <w:numId w:val="35"/>
              </w:numPr>
              <w:rPr>
                <w:rFonts w:ascii="Garamond" w:hAnsi="Garamond"/>
              </w:rPr>
            </w:pPr>
            <w:r w:rsidRPr="00E67E5E">
              <w:rPr>
                <w:rFonts w:ascii="Garamond" w:hAnsi="Garamond"/>
              </w:rPr>
              <w:t>Appropriate closure (Intern)</w:t>
            </w:r>
          </w:p>
        </w:tc>
      </w:tr>
      <w:tr w:rsidR="00EE1FF2" w:rsidRPr="00B33B44" w14:paraId="7BA7BF3C" w14:textId="77777777" w:rsidTr="00E67E5E">
        <w:trPr>
          <w:trHeight w:val="1008"/>
        </w:trPr>
        <w:tc>
          <w:tcPr>
            <w:tcW w:w="1991" w:type="dxa"/>
            <w:tcBorders>
              <w:top w:val="single" w:sz="12" w:space="0" w:color="auto"/>
              <w:left w:val="single" w:sz="12" w:space="0" w:color="auto"/>
              <w:bottom w:val="single" w:sz="12" w:space="0" w:color="auto"/>
            </w:tcBorders>
            <w:shd w:val="clear" w:color="auto" w:fill="auto"/>
            <w:vAlign w:val="center"/>
          </w:tcPr>
          <w:p w14:paraId="0AFCA83A" w14:textId="77777777" w:rsidR="00EE1FF2" w:rsidRPr="00935639" w:rsidRDefault="00EE1FF2" w:rsidP="00E67E5E">
            <w:pPr>
              <w:jc w:val="center"/>
              <w:rPr>
                <w:rFonts w:ascii="Garamond" w:hAnsi="Garamond"/>
                <w:b/>
                <w:bCs/>
              </w:rPr>
            </w:pPr>
            <w:r>
              <w:rPr>
                <w:rFonts w:ascii="Garamond" w:hAnsi="Garamond"/>
                <w:b/>
                <w:bCs/>
              </w:rPr>
              <w:t>Weekly/Monthly</w:t>
            </w:r>
          </w:p>
        </w:tc>
        <w:tc>
          <w:tcPr>
            <w:tcW w:w="9007" w:type="dxa"/>
            <w:tcBorders>
              <w:top w:val="single" w:sz="12" w:space="0" w:color="auto"/>
              <w:bottom w:val="single" w:sz="12" w:space="0" w:color="auto"/>
              <w:right w:val="single" w:sz="12" w:space="0" w:color="auto"/>
            </w:tcBorders>
            <w:shd w:val="clear" w:color="auto" w:fill="auto"/>
            <w:vAlign w:val="center"/>
          </w:tcPr>
          <w:p w14:paraId="19CE7A30" w14:textId="77777777" w:rsidR="00EE1FF2" w:rsidRPr="00E67E5E" w:rsidRDefault="00EE1FF2" w:rsidP="00E67E5E">
            <w:pPr>
              <w:pStyle w:val="NoSpacing"/>
              <w:numPr>
                <w:ilvl w:val="0"/>
                <w:numId w:val="35"/>
              </w:numPr>
              <w:rPr>
                <w:rFonts w:ascii="Garamond" w:hAnsi="Garamond"/>
              </w:rPr>
            </w:pPr>
            <w:r w:rsidRPr="00E67E5E">
              <w:rPr>
                <w:rFonts w:ascii="Garamond" w:hAnsi="Garamond"/>
              </w:rPr>
              <w:t>Meet with supervisor weekly</w:t>
            </w:r>
          </w:p>
          <w:p w14:paraId="213230FF" w14:textId="77777777" w:rsidR="00EE1FF2" w:rsidRPr="00E67E5E" w:rsidRDefault="00EE1FF2" w:rsidP="00E67E5E">
            <w:pPr>
              <w:pStyle w:val="NoSpacing"/>
              <w:numPr>
                <w:ilvl w:val="0"/>
                <w:numId w:val="35"/>
              </w:numPr>
              <w:rPr>
                <w:rFonts w:ascii="Garamond" w:hAnsi="Garamond"/>
              </w:rPr>
            </w:pPr>
            <w:r w:rsidRPr="00E67E5E">
              <w:rPr>
                <w:rFonts w:ascii="Garamond" w:hAnsi="Garamond"/>
              </w:rPr>
              <w:t>Meet with Lay Committee monthly</w:t>
            </w:r>
          </w:p>
          <w:p w14:paraId="21CB5EDD" w14:textId="77777777" w:rsidR="00EE1FF2" w:rsidRDefault="00EE1FF2" w:rsidP="00E67E5E">
            <w:pPr>
              <w:pStyle w:val="NoSpacing"/>
              <w:numPr>
                <w:ilvl w:val="0"/>
                <w:numId w:val="35"/>
              </w:numPr>
              <w:rPr>
                <w:rFonts w:ascii="Garamond" w:hAnsi="Garamond"/>
              </w:rPr>
            </w:pPr>
            <w:r w:rsidRPr="00E67E5E">
              <w:rPr>
                <w:rFonts w:ascii="Garamond" w:hAnsi="Garamond"/>
              </w:rPr>
              <w:t>Work on goals for L</w:t>
            </w:r>
            <w:r w:rsidR="00076EEA" w:rsidRPr="00E67E5E">
              <w:rPr>
                <w:rFonts w:ascii="Garamond" w:hAnsi="Garamond"/>
              </w:rPr>
              <w:t>earning Service Agreement</w:t>
            </w:r>
          </w:p>
          <w:p w14:paraId="1D8E6AE6" w14:textId="06B0C936" w:rsidR="0081001E" w:rsidRPr="00E67E5E" w:rsidRDefault="0081001E" w:rsidP="00E67E5E">
            <w:pPr>
              <w:pStyle w:val="NoSpacing"/>
              <w:numPr>
                <w:ilvl w:val="0"/>
                <w:numId w:val="35"/>
              </w:numPr>
              <w:rPr>
                <w:rFonts w:ascii="Garamond" w:hAnsi="Garamond"/>
              </w:rPr>
            </w:pPr>
            <w:r>
              <w:rPr>
                <w:rFonts w:ascii="Garamond" w:hAnsi="Garamond"/>
              </w:rPr>
              <w:t>Participate in the online conversation threads via the Moodle course (Intern)</w:t>
            </w:r>
          </w:p>
        </w:tc>
      </w:tr>
      <w:tr w:rsidR="00EE1FF2" w:rsidRPr="00B33B44" w14:paraId="1F90FB22" w14:textId="77777777" w:rsidTr="00E67E5E">
        <w:trPr>
          <w:trHeight w:val="1296"/>
        </w:trPr>
        <w:tc>
          <w:tcPr>
            <w:tcW w:w="1991" w:type="dxa"/>
            <w:tcBorders>
              <w:top w:val="single" w:sz="12" w:space="0" w:color="auto"/>
              <w:left w:val="single" w:sz="12" w:space="0" w:color="auto"/>
              <w:bottom w:val="single" w:sz="12" w:space="0" w:color="auto"/>
            </w:tcBorders>
            <w:shd w:val="clear" w:color="auto" w:fill="auto"/>
            <w:vAlign w:val="center"/>
          </w:tcPr>
          <w:p w14:paraId="6D605E26" w14:textId="77777777" w:rsidR="00EE1FF2" w:rsidRPr="00935639" w:rsidRDefault="00EE1FF2" w:rsidP="00E67E5E">
            <w:pPr>
              <w:jc w:val="center"/>
              <w:rPr>
                <w:rFonts w:ascii="Garamond" w:hAnsi="Garamond"/>
                <w:b/>
              </w:rPr>
            </w:pPr>
            <w:r w:rsidRPr="00935639">
              <w:rPr>
                <w:rFonts w:ascii="Garamond" w:hAnsi="Garamond"/>
                <w:b/>
              </w:rPr>
              <w:t>Special Dates and Events</w:t>
            </w:r>
          </w:p>
        </w:tc>
        <w:tc>
          <w:tcPr>
            <w:tcW w:w="9007" w:type="dxa"/>
            <w:tcBorders>
              <w:top w:val="single" w:sz="12" w:space="0" w:color="auto"/>
              <w:bottom w:val="single" w:sz="12" w:space="0" w:color="auto"/>
              <w:right w:val="single" w:sz="12" w:space="0" w:color="auto"/>
            </w:tcBorders>
            <w:shd w:val="clear" w:color="auto" w:fill="auto"/>
            <w:vAlign w:val="center"/>
          </w:tcPr>
          <w:p w14:paraId="2508D3AA" w14:textId="77777777" w:rsidR="00EE1FF2" w:rsidRPr="00E67E5E" w:rsidRDefault="00EE1FF2" w:rsidP="00E67E5E">
            <w:pPr>
              <w:pStyle w:val="NoSpacing"/>
              <w:numPr>
                <w:ilvl w:val="0"/>
                <w:numId w:val="35"/>
              </w:numPr>
              <w:rPr>
                <w:rFonts w:ascii="Garamond" w:hAnsi="Garamond"/>
              </w:rPr>
            </w:pPr>
            <w:r w:rsidRPr="00E67E5E">
              <w:rPr>
                <w:rFonts w:ascii="Garamond" w:hAnsi="Garamond"/>
              </w:rPr>
              <w:t xml:space="preserve">Fall and Spring Cluster Retreats </w:t>
            </w:r>
          </w:p>
          <w:p w14:paraId="5EACDDF9" w14:textId="77777777" w:rsidR="00EE1FF2" w:rsidRPr="00E67E5E" w:rsidRDefault="00EE1FF2" w:rsidP="00E67E5E">
            <w:pPr>
              <w:pStyle w:val="NoSpacing"/>
              <w:numPr>
                <w:ilvl w:val="0"/>
                <w:numId w:val="35"/>
              </w:numPr>
              <w:rPr>
                <w:rFonts w:ascii="Garamond" w:hAnsi="Garamond"/>
              </w:rPr>
            </w:pPr>
            <w:r w:rsidRPr="00E67E5E">
              <w:rPr>
                <w:rFonts w:ascii="Garamond" w:hAnsi="Garamond"/>
              </w:rPr>
              <w:t xml:space="preserve">Register for Internship - </w:t>
            </w:r>
            <w:r w:rsidRPr="00E67E5E">
              <w:rPr>
                <w:rFonts w:ascii="Garamond" w:hAnsi="Garamond"/>
                <w:b/>
              </w:rPr>
              <w:t>Each term</w:t>
            </w:r>
            <w:r w:rsidRPr="00E67E5E">
              <w:rPr>
                <w:rFonts w:ascii="Garamond" w:hAnsi="Garamond"/>
              </w:rPr>
              <w:t xml:space="preserve">, including </w:t>
            </w:r>
            <w:r w:rsidRPr="00E67E5E">
              <w:rPr>
                <w:rFonts w:ascii="Garamond" w:hAnsi="Garamond"/>
                <w:b/>
              </w:rPr>
              <w:t>January</w:t>
            </w:r>
            <w:r w:rsidR="00CB22F0" w:rsidRPr="00E67E5E">
              <w:rPr>
                <w:rFonts w:ascii="Garamond" w:hAnsi="Garamond"/>
                <w:b/>
              </w:rPr>
              <w:t xml:space="preserve"> and summer</w:t>
            </w:r>
          </w:p>
          <w:p w14:paraId="01026F05" w14:textId="77777777" w:rsidR="00EE1FF2" w:rsidRDefault="00EE1FF2" w:rsidP="0081001E">
            <w:pPr>
              <w:pStyle w:val="NoSpacing"/>
              <w:numPr>
                <w:ilvl w:val="0"/>
                <w:numId w:val="35"/>
              </w:numPr>
              <w:rPr>
                <w:rFonts w:ascii="Garamond" w:hAnsi="Garamond"/>
              </w:rPr>
            </w:pPr>
            <w:r w:rsidRPr="0081001E">
              <w:rPr>
                <w:rFonts w:ascii="Garamond" w:hAnsi="Garamond"/>
                <w:b/>
              </w:rPr>
              <w:t>Approval Essay</w:t>
            </w:r>
            <w:r w:rsidRPr="00E67E5E">
              <w:rPr>
                <w:rFonts w:ascii="Garamond" w:hAnsi="Garamond"/>
              </w:rPr>
              <w:t xml:space="preserve"> information </w:t>
            </w:r>
            <w:r w:rsidR="0081001E">
              <w:rPr>
                <w:rFonts w:ascii="Garamond" w:hAnsi="Garamond"/>
              </w:rPr>
              <w:t>due to the Dean’s Office in early spring</w:t>
            </w:r>
          </w:p>
          <w:p w14:paraId="48BD41C5" w14:textId="760B3C4D" w:rsidR="0081001E" w:rsidRPr="00E67E5E" w:rsidRDefault="0081001E" w:rsidP="0081001E">
            <w:pPr>
              <w:pStyle w:val="NoSpacing"/>
              <w:numPr>
                <w:ilvl w:val="0"/>
                <w:numId w:val="35"/>
              </w:numPr>
              <w:rPr>
                <w:rFonts w:ascii="Garamond" w:hAnsi="Garamond"/>
              </w:rPr>
            </w:pPr>
            <w:r>
              <w:rPr>
                <w:rFonts w:ascii="Garamond" w:hAnsi="Garamond"/>
                <w:b/>
              </w:rPr>
              <w:t xml:space="preserve">Summary Recommendation Form </w:t>
            </w:r>
            <w:r>
              <w:rPr>
                <w:rFonts w:ascii="Garamond" w:hAnsi="Garamond"/>
              </w:rPr>
              <w:t>due to the Contextual Ed. office in late spring</w:t>
            </w:r>
          </w:p>
        </w:tc>
      </w:tr>
    </w:tbl>
    <w:p w14:paraId="17FF15A8" w14:textId="77777777" w:rsidR="00EE1FF2" w:rsidRPr="00EE1FF2" w:rsidRDefault="00EE1FF2" w:rsidP="00EE1FF2">
      <w:pPr>
        <w:rPr>
          <w:rFonts w:ascii="Garamond" w:hAnsi="Garamond" w:cs="Arial"/>
          <w:sz w:val="28"/>
          <w:szCs w:val="28"/>
        </w:rPr>
      </w:pPr>
    </w:p>
    <w:bookmarkEnd w:id="0"/>
    <w:p w14:paraId="2FEE7A64" w14:textId="77777777" w:rsidR="00666ECB" w:rsidRDefault="00666ECB" w:rsidP="00666ECB">
      <w:pPr>
        <w:rPr>
          <w:rFonts w:ascii="Garamond" w:hAnsi="Garamond"/>
          <w:sz w:val="20"/>
        </w:rPr>
      </w:pPr>
    </w:p>
    <w:p w14:paraId="6ADA162F" w14:textId="77777777" w:rsidR="007916C1" w:rsidRPr="00935639" w:rsidRDefault="007916C1" w:rsidP="007916C1">
      <w:pPr>
        <w:rPr>
          <w:rFonts w:ascii="Garamond" w:hAnsi="Garamond"/>
          <w:b/>
        </w:rPr>
      </w:pPr>
      <w:r w:rsidRPr="00935639">
        <w:rPr>
          <w:rFonts w:ascii="Garamond" w:hAnsi="Garamond"/>
          <w:b/>
        </w:rPr>
        <w:t>Additional Information:</w:t>
      </w:r>
    </w:p>
    <w:p w14:paraId="4B91EA55" w14:textId="77777777" w:rsidR="007916C1" w:rsidRPr="00935639" w:rsidRDefault="007916C1" w:rsidP="00BC0929">
      <w:pPr>
        <w:numPr>
          <w:ilvl w:val="0"/>
          <w:numId w:val="24"/>
        </w:numPr>
        <w:rPr>
          <w:rFonts w:ascii="Garamond" w:hAnsi="Garamond"/>
        </w:rPr>
      </w:pPr>
      <w:r w:rsidRPr="00935639">
        <w:rPr>
          <w:rFonts w:ascii="Garamond" w:hAnsi="Garamond"/>
        </w:rPr>
        <w:t xml:space="preserve">All Internship Forms can be found at </w:t>
      </w:r>
      <w:hyperlink r:id="rId9" w:history="1">
        <w:r w:rsidR="00BC6316" w:rsidRPr="00BC6316">
          <w:rPr>
            <w:rStyle w:val="Hyperlink"/>
          </w:rPr>
          <w:t>http://www.plts.edu/students/forms/</w:t>
        </w:r>
      </w:hyperlink>
    </w:p>
    <w:p w14:paraId="37D79007" w14:textId="2C049016" w:rsidR="007916C1" w:rsidRPr="00935639" w:rsidRDefault="007916C1" w:rsidP="00BC0929">
      <w:pPr>
        <w:numPr>
          <w:ilvl w:val="0"/>
          <w:numId w:val="24"/>
        </w:numPr>
        <w:rPr>
          <w:rFonts w:ascii="Garamond" w:hAnsi="Garamond"/>
        </w:rPr>
      </w:pPr>
      <w:r w:rsidRPr="00935639">
        <w:rPr>
          <w:rFonts w:ascii="Garamond" w:hAnsi="Garamond"/>
        </w:rPr>
        <w:t>Early Approval</w:t>
      </w:r>
      <w:r w:rsidR="005F0EF8">
        <w:rPr>
          <w:rFonts w:ascii="Garamond" w:hAnsi="Garamond"/>
        </w:rPr>
        <w:t xml:space="preserve"> </w:t>
      </w:r>
      <w:r w:rsidRPr="00935639">
        <w:rPr>
          <w:rFonts w:ascii="Garamond" w:hAnsi="Garamond"/>
        </w:rPr>
        <w:t xml:space="preserve">– </w:t>
      </w:r>
      <w:r w:rsidR="005F0EF8">
        <w:rPr>
          <w:rFonts w:ascii="Garamond" w:hAnsi="Garamond"/>
        </w:rPr>
        <w:t>P</w:t>
      </w:r>
      <w:r w:rsidRPr="00935639">
        <w:rPr>
          <w:rFonts w:ascii="Garamond" w:hAnsi="Garamond"/>
        </w:rPr>
        <w:t xml:space="preserve">lease </w:t>
      </w:r>
      <w:r w:rsidR="005F0EF8">
        <w:rPr>
          <w:rFonts w:ascii="Garamond" w:hAnsi="Garamond"/>
        </w:rPr>
        <w:t>make sure that your Candidacy Committee is aware that you will be going through an early approval process with the seminary</w:t>
      </w:r>
    </w:p>
    <w:p w14:paraId="63BD2B84" w14:textId="20AA3BCE" w:rsidR="007916C1" w:rsidRPr="00935639" w:rsidRDefault="007916C1" w:rsidP="00BC0929">
      <w:pPr>
        <w:numPr>
          <w:ilvl w:val="0"/>
          <w:numId w:val="24"/>
        </w:numPr>
        <w:rPr>
          <w:rFonts w:ascii="Garamond" w:hAnsi="Garamond"/>
        </w:rPr>
      </w:pPr>
      <w:r w:rsidRPr="00935639">
        <w:rPr>
          <w:rFonts w:ascii="Garamond" w:hAnsi="Garamond"/>
        </w:rPr>
        <w:t>If you are in Region 2, you will attend Cluster meetings arranged by the Director of Contextual Education at PLTS</w:t>
      </w:r>
      <w:r w:rsidR="005F0EF8">
        <w:rPr>
          <w:rFonts w:ascii="Garamond" w:hAnsi="Garamond"/>
        </w:rPr>
        <w:t>. If</w:t>
      </w:r>
      <w:r w:rsidRPr="00935639">
        <w:rPr>
          <w:rFonts w:ascii="Garamond" w:hAnsi="Garamond"/>
        </w:rPr>
        <w:t xml:space="preserve"> you are in </w:t>
      </w:r>
      <w:r w:rsidR="005F0EF8">
        <w:rPr>
          <w:rFonts w:ascii="Garamond" w:hAnsi="Garamond"/>
        </w:rPr>
        <w:t>another region,</w:t>
      </w:r>
      <w:r w:rsidRPr="00935639">
        <w:rPr>
          <w:rFonts w:ascii="Garamond" w:hAnsi="Garamond"/>
        </w:rPr>
        <w:t xml:space="preserve"> you will be contacted by other ELCA seminaries.  </w:t>
      </w:r>
    </w:p>
    <w:p w14:paraId="27E86E1D" w14:textId="77777777" w:rsidR="00666ECB" w:rsidRDefault="00666ECB" w:rsidP="00593F03">
      <w:pPr>
        <w:pStyle w:val="Heading3"/>
        <w:rPr>
          <w:rFonts w:ascii="Garamond" w:hAnsi="Garamond" w:cs="Arial"/>
          <w:color w:val="auto"/>
          <w:sz w:val="26"/>
          <w:szCs w:val="26"/>
          <w:u w:val="single"/>
        </w:rPr>
      </w:pPr>
    </w:p>
    <w:p w14:paraId="1AD52634" w14:textId="77777777" w:rsidR="00666ECB" w:rsidRDefault="00666ECB" w:rsidP="00593F03">
      <w:pPr>
        <w:pStyle w:val="Heading3"/>
        <w:rPr>
          <w:rFonts w:ascii="Garamond" w:hAnsi="Garamond" w:cs="Arial"/>
          <w:color w:val="auto"/>
          <w:sz w:val="26"/>
          <w:szCs w:val="26"/>
          <w:u w:val="single"/>
        </w:rPr>
      </w:pPr>
    </w:p>
    <w:p w14:paraId="0A04942F" w14:textId="77777777" w:rsidR="00712D05" w:rsidRDefault="00712D05" w:rsidP="00593F03">
      <w:pPr>
        <w:pStyle w:val="Heading3"/>
        <w:pBdr>
          <w:bottom w:val="single" w:sz="6" w:space="1" w:color="auto"/>
        </w:pBdr>
        <w:rPr>
          <w:rFonts w:ascii="Garamond" w:hAnsi="Garamond" w:cs="Arial"/>
          <w:color w:val="auto"/>
          <w:sz w:val="26"/>
          <w:szCs w:val="26"/>
          <w:u w:val="single"/>
        </w:rPr>
      </w:pPr>
    </w:p>
    <w:p w14:paraId="1B32BD50" w14:textId="77777777" w:rsidR="000A642D" w:rsidRDefault="000A642D" w:rsidP="00593F03">
      <w:pPr>
        <w:pStyle w:val="Heading3"/>
        <w:pBdr>
          <w:bottom w:val="single" w:sz="6" w:space="1" w:color="auto"/>
        </w:pBdr>
        <w:rPr>
          <w:rFonts w:ascii="Garamond" w:hAnsi="Garamond" w:cs="Arial"/>
          <w:color w:val="auto"/>
          <w:sz w:val="28"/>
          <w:szCs w:val="28"/>
        </w:rPr>
      </w:pPr>
    </w:p>
    <w:p w14:paraId="728EA1EA" w14:textId="77777777" w:rsidR="00593F03" w:rsidRDefault="007916C1" w:rsidP="00593F03">
      <w:pPr>
        <w:pStyle w:val="Heading3"/>
        <w:pBdr>
          <w:bottom w:val="single" w:sz="6" w:space="1" w:color="auto"/>
        </w:pBdr>
        <w:rPr>
          <w:rFonts w:ascii="Garamond" w:hAnsi="Garamond" w:cs="Arial"/>
          <w:color w:val="auto"/>
          <w:sz w:val="28"/>
          <w:szCs w:val="28"/>
        </w:rPr>
      </w:pPr>
      <w:r w:rsidRPr="007916C1">
        <w:rPr>
          <w:rFonts w:ascii="Garamond" w:hAnsi="Garamond" w:cs="Arial"/>
          <w:color w:val="auto"/>
          <w:sz w:val="28"/>
          <w:szCs w:val="28"/>
        </w:rPr>
        <w:lastRenderedPageBreak/>
        <w:t>Relationships and Boundaries During Internship</w:t>
      </w:r>
    </w:p>
    <w:p w14:paraId="64E67D6D" w14:textId="77777777" w:rsidR="00593F03" w:rsidRPr="000A05E7" w:rsidRDefault="002B3678" w:rsidP="00320132">
      <w:pPr>
        <w:pStyle w:val="Heading3"/>
        <w:rPr>
          <w:rFonts w:ascii="Garamond" w:hAnsi="Garamond" w:cs="Arial"/>
          <w:b w:val="0"/>
          <w:color w:val="auto"/>
          <w:sz w:val="24"/>
          <w:szCs w:val="24"/>
        </w:rPr>
      </w:pPr>
      <w:r w:rsidRPr="000A05E7">
        <w:rPr>
          <w:rFonts w:ascii="Garamond" w:hAnsi="Garamond" w:cs="Arial"/>
          <w:b w:val="0"/>
          <w:color w:val="auto"/>
          <w:sz w:val="24"/>
          <w:szCs w:val="24"/>
        </w:rPr>
        <w:t xml:space="preserve">During </w:t>
      </w:r>
      <w:r w:rsidR="00076EEA">
        <w:rPr>
          <w:rFonts w:ascii="Garamond" w:hAnsi="Garamond" w:cs="Arial"/>
          <w:b w:val="0"/>
          <w:color w:val="auto"/>
          <w:sz w:val="24"/>
          <w:szCs w:val="24"/>
        </w:rPr>
        <w:t>the</w:t>
      </w:r>
      <w:r w:rsidRPr="000A05E7">
        <w:rPr>
          <w:rFonts w:ascii="Garamond" w:hAnsi="Garamond" w:cs="Arial"/>
          <w:b w:val="0"/>
          <w:color w:val="auto"/>
          <w:sz w:val="24"/>
          <w:szCs w:val="24"/>
        </w:rPr>
        <w:t xml:space="preserve"> internship year</w:t>
      </w:r>
      <w:r w:rsidR="005458F5">
        <w:rPr>
          <w:rFonts w:ascii="Garamond" w:hAnsi="Garamond" w:cs="Arial"/>
          <w:b w:val="0"/>
          <w:color w:val="auto"/>
          <w:sz w:val="24"/>
          <w:szCs w:val="24"/>
        </w:rPr>
        <w:t>,</w:t>
      </w:r>
      <w:r w:rsidRPr="000A05E7">
        <w:rPr>
          <w:rFonts w:ascii="Garamond" w:hAnsi="Garamond" w:cs="Arial"/>
          <w:b w:val="0"/>
          <w:color w:val="auto"/>
          <w:sz w:val="24"/>
          <w:szCs w:val="24"/>
        </w:rPr>
        <w:t xml:space="preserve"> relationships are formed</w:t>
      </w:r>
      <w:r w:rsidR="00320132" w:rsidRPr="000A05E7">
        <w:rPr>
          <w:rFonts w:ascii="Garamond" w:hAnsi="Garamond" w:cs="Arial"/>
          <w:b w:val="0"/>
          <w:color w:val="auto"/>
          <w:sz w:val="24"/>
          <w:szCs w:val="24"/>
        </w:rPr>
        <w:t xml:space="preserve">, </w:t>
      </w:r>
      <w:r w:rsidR="007A3320" w:rsidRPr="000A05E7">
        <w:rPr>
          <w:rFonts w:ascii="Garamond" w:hAnsi="Garamond" w:cs="Arial"/>
          <w:b w:val="0"/>
          <w:color w:val="auto"/>
          <w:sz w:val="24"/>
          <w:szCs w:val="24"/>
        </w:rPr>
        <w:t>changed</w:t>
      </w:r>
      <w:r w:rsidR="0045180A" w:rsidRPr="000A05E7">
        <w:rPr>
          <w:rFonts w:ascii="Garamond" w:hAnsi="Garamond" w:cs="Arial"/>
          <w:b w:val="0"/>
          <w:color w:val="auto"/>
          <w:sz w:val="24"/>
          <w:szCs w:val="24"/>
        </w:rPr>
        <w:t>,</w:t>
      </w:r>
      <w:r w:rsidR="007A3320" w:rsidRPr="000A05E7">
        <w:rPr>
          <w:rFonts w:ascii="Garamond" w:hAnsi="Garamond" w:cs="Arial"/>
          <w:b w:val="0"/>
          <w:color w:val="auto"/>
          <w:sz w:val="24"/>
          <w:szCs w:val="24"/>
        </w:rPr>
        <w:t xml:space="preserve"> and developed</w:t>
      </w:r>
      <w:r w:rsidR="00320132" w:rsidRPr="000A05E7">
        <w:rPr>
          <w:rFonts w:ascii="Garamond" w:hAnsi="Garamond" w:cs="Arial"/>
          <w:b w:val="0"/>
          <w:color w:val="auto"/>
          <w:sz w:val="24"/>
          <w:szCs w:val="24"/>
        </w:rPr>
        <w:t xml:space="preserve"> as the intern learns about s</w:t>
      </w:r>
      <w:r w:rsidR="005458F5">
        <w:rPr>
          <w:rFonts w:ascii="Garamond" w:hAnsi="Garamond" w:cs="Arial"/>
          <w:b w:val="0"/>
          <w:color w:val="auto"/>
          <w:sz w:val="24"/>
          <w:szCs w:val="24"/>
        </w:rPr>
        <w:t>erving in a ministerial setting.  This happens on many different levels.</w:t>
      </w:r>
    </w:p>
    <w:p w14:paraId="79669C54" w14:textId="77777777" w:rsidR="001C2BDC" w:rsidRPr="000A05E7" w:rsidRDefault="001C2BDC" w:rsidP="0045180A">
      <w:pPr>
        <w:pStyle w:val="Heading4"/>
        <w:rPr>
          <w:rFonts w:ascii="Garamond" w:hAnsi="Garamond" w:cs="Arial"/>
          <w:sz w:val="24"/>
          <w:szCs w:val="24"/>
        </w:rPr>
      </w:pPr>
      <w:r w:rsidRPr="000A05E7">
        <w:rPr>
          <w:rFonts w:ascii="Garamond" w:hAnsi="Garamond" w:cs="Arial"/>
          <w:sz w:val="24"/>
          <w:szCs w:val="24"/>
        </w:rPr>
        <w:t xml:space="preserve">In </w:t>
      </w:r>
      <w:r w:rsidR="00076EEA">
        <w:rPr>
          <w:rFonts w:ascii="Garamond" w:hAnsi="Garamond" w:cs="Arial"/>
          <w:sz w:val="24"/>
          <w:szCs w:val="24"/>
        </w:rPr>
        <w:t>the Intern’s</w:t>
      </w:r>
      <w:r w:rsidRPr="000A05E7">
        <w:rPr>
          <w:rFonts w:ascii="Garamond" w:hAnsi="Garamond" w:cs="Arial"/>
          <w:sz w:val="24"/>
          <w:szCs w:val="24"/>
        </w:rPr>
        <w:t xml:space="preserve"> Personal Life</w:t>
      </w:r>
    </w:p>
    <w:p w14:paraId="70884BA2" w14:textId="77777777" w:rsidR="007916C1" w:rsidRDefault="001C2BDC" w:rsidP="007916C1">
      <w:pPr>
        <w:rPr>
          <w:rFonts w:ascii="Garamond" w:hAnsi="Garamond" w:cs="Arial"/>
        </w:rPr>
      </w:pPr>
      <w:r w:rsidRPr="000A05E7">
        <w:rPr>
          <w:rFonts w:ascii="Garamond" w:hAnsi="Garamond" w:cs="Arial"/>
        </w:rPr>
        <w:t xml:space="preserve">The internship year presents many challenges to maintain a healthy personal life in the midst of a very public vocational life.  Internship </w:t>
      </w:r>
      <w:r w:rsidR="005458F5">
        <w:rPr>
          <w:rFonts w:ascii="Garamond" w:hAnsi="Garamond" w:cs="Arial"/>
        </w:rPr>
        <w:t xml:space="preserve">likely </w:t>
      </w:r>
      <w:r w:rsidRPr="000A05E7">
        <w:rPr>
          <w:rFonts w:ascii="Garamond" w:hAnsi="Garamond" w:cs="Arial"/>
        </w:rPr>
        <w:t xml:space="preserve">means </w:t>
      </w:r>
      <w:r w:rsidR="005458F5">
        <w:rPr>
          <w:rFonts w:ascii="Garamond" w:hAnsi="Garamond" w:cs="Arial"/>
        </w:rPr>
        <w:t>moving</w:t>
      </w:r>
      <w:r w:rsidRPr="000A05E7">
        <w:rPr>
          <w:rFonts w:ascii="Garamond" w:hAnsi="Garamond" w:cs="Arial"/>
        </w:rPr>
        <w:t xml:space="preserve"> away from vital friendships and support networks.  </w:t>
      </w:r>
      <w:r w:rsidR="00C10761">
        <w:rPr>
          <w:rFonts w:ascii="Garamond" w:hAnsi="Garamond" w:cs="Arial"/>
        </w:rPr>
        <w:t>Thus, some issues may come up, such as</w:t>
      </w:r>
      <w:r w:rsidRPr="000A05E7">
        <w:rPr>
          <w:rFonts w:ascii="Garamond" w:hAnsi="Garamond" w:cs="Arial"/>
        </w:rPr>
        <w:t xml:space="preserve"> getting personal support on internship, balancing public ministry with private time, and having a social life outside of the c</w:t>
      </w:r>
      <w:r w:rsidR="00076EEA">
        <w:rPr>
          <w:rFonts w:ascii="Garamond" w:hAnsi="Garamond" w:cs="Arial"/>
        </w:rPr>
        <w:t>ongregation</w:t>
      </w:r>
      <w:r w:rsidRPr="000A05E7">
        <w:rPr>
          <w:rFonts w:ascii="Garamond" w:hAnsi="Garamond" w:cs="Arial"/>
        </w:rPr>
        <w:t xml:space="preserve">.  </w:t>
      </w:r>
      <w:r w:rsidR="007916C1" w:rsidRPr="000A05E7">
        <w:rPr>
          <w:rFonts w:ascii="Garamond" w:hAnsi="Garamond" w:cs="Arial"/>
        </w:rPr>
        <w:t>The ELCA expects interns to maintain the ethical professional boundaries of clergy.  The Visions and Expectations Document outlines some of those guidelines</w:t>
      </w:r>
      <w:r w:rsidR="007916C1">
        <w:rPr>
          <w:rFonts w:ascii="Garamond" w:hAnsi="Garamond" w:cs="Arial"/>
        </w:rPr>
        <w:t>, and it can be found on the ELCA website.</w:t>
      </w:r>
    </w:p>
    <w:p w14:paraId="37CA6F47" w14:textId="77777777" w:rsidR="007916C1" w:rsidRDefault="007916C1" w:rsidP="007916C1">
      <w:pPr>
        <w:rPr>
          <w:rFonts w:ascii="Garamond" w:hAnsi="Garamond" w:cs="Arial"/>
        </w:rPr>
      </w:pPr>
    </w:p>
    <w:p w14:paraId="6C1BC025" w14:textId="0BBF791E" w:rsidR="00593F03" w:rsidRPr="000A05E7" w:rsidRDefault="00593F03" w:rsidP="007916C1">
      <w:pPr>
        <w:rPr>
          <w:rFonts w:ascii="Garamond" w:hAnsi="Garamond" w:cs="Arial"/>
        </w:rPr>
      </w:pPr>
      <w:r w:rsidRPr="000A05E7">
        <w:rPr>
          <w:rFonts w:ascii="Garamond" w:hAnsi="Garamond" w:cs="Arial"/>
        </w:rPr>
        <w:t>For a married/partnered intern</w:t>
      </w:r>
      <w:r w:rsidR="00C10761">
        <w:rPr>
          <w:rFonts w:ascii="Garamond" w:hAnsi="Garamond" w:cs="Arial"/>
        </w:rPr>
        <w:t>,</w:t>
      </w:r>
      <w:r w:rsidRPr="000A05E7">
        <w:rPr>
          <w:rFonts w:ascii="Garamond" w:hAnsi="Garamond" w:cs="Arial"/>
        </w:rPr>
        <w:t xml:space="preserve"> the spouse/partner</w:t>
      </w:r>
      <w:r w:rsidR="001C2BDC" w:rsidRPr="000A05E7">
        <w:rPr>
          <w:rFonts w:ascii="Garamond" w:hAnsi="Garamond" w:cs="Arial"/>
        </w:rPr>
        <w:t xml:space="preserve"> will have to make adjustments.  The spouse/partner often enters </w:t>
      </w:r>
      <w:r w:rsidR="00C10761">
        <w:rPr>
          <w:rFonts w:ascii="Garamond" w:hAnsi="Garamond" w:cs="Arial"/>
        </w:rPr>
        <w:t xml:space="preserve">into </w:t>
      </w:r>
      <w:r w:rsidR="001C2BDC" w:rsidRPr="000A05E7">
        <w:rPr>
          <w:rFonts w:ascii="Garamond" w:hAnsi="Garamond" w:cs="Arial"/>
        </w:rPr>
        <w:t xml:space="preserve">the new context without </w:t>
      </w:r>
      <w:r w:rsidR="00C617C0">
        <w:rPr>
          <w:rFonts w:ascii="Garamond" w:hAnsi="Garamond" w:cs="Arial"/>
        </w:rPr>
        <w:t>their own reasons</w:t>
      </w:r>
      <w:r w:rsidR="001C2BDC" w:rsidRPr="000A05E7">
        <w:rPr>
          <w:rFonts w:ascii="Garamond" w:hAnsi="Garamond" w:cs="Arial"/>
        </w:rPr>
        <w:t xml:space="preserve"> for being there.  Rather</w:t>
      </w:r>
      <w:r w:rsidR="00C10761">
        <w:rPr>
          <w:rFonts w:ascii="Garamond" w:hAnsi="Garamond" w:cs="Arial"/>
        </w:rPr>
        <w:t>,</w:t>
      </w:r>
      <w:r w:rsidR="001C2BDC" w:rsidRPr="000A05E7">
        <w:rPr>
          <w:rFonts w:ascii="Garamond" w:hAnsi="Garamond" w:cs="Arial"/>
        </w:rPr>
        <w:t xml:space="preserve"> </w:t>
      </w:r>
      <w:r w:rsidR="00C617C0">
        <w:rPr>
          <w:rFonts w:ascii="Garamond" w:hAnsi="Garamond" w:cs="Arial"/>
        </w:rPr>
        <w:t>they are</w:t>
      </w:r>
      <w:r w:rsidR="007023AD" w:rsidRPr="000A05E7">
        <w:rPr>
          <w:rFonts w:ascii="Garamond" w:hAnsi="Garamond" w:cs="Arial"/>
        </w:rPr>
        <w:t xml:space="preserve"> present only because of the relationship to the intern.  Individual goals, aspirations, careers</w:t>
      </w:r>
      <w:r w:rsidR="003607B0">
        <w:rPr>
          <w:rFonts w:ascii="Garamond" w:hAnsi="Garamond" w:cs="Arial"/>
        </w:rPr>
        <w:t>,</w:t>
      </w:r>
      <w:r w:rsidR="007023AD" w:rsidRPr="000A05E7">
        <w:rPr>
          <w:rFonts w:ascii="Garamond" w:hAnsi="Garamond" w:cs="Arial"/>
        </w:rPr>
        <w:t xml:space="preserve"> and family plans need to be </w:t>
      </w:r>
      <w:r w:rsidR="00076EEA">
        <w:rPr>
          <w:rFonts w:ascii="Garamond" w:hAnsi="Garamond" w:cs="Arial"/>
        </w:rPr>
        <w:t>considered while living into the realities of ordained ministry.</w:t>
      </w:r>
    </w:p>
    <w:p w14:paraId="7FA744F9" w14:textId="77777777" w:rsidR="007023AD" w:rsidRPr="000A05E7" w:rsidRDefault="007023AD" w:rsidP="00593F03">
      <w:pPr>
        <w:pStyle w:val="NormalWeb"/>
        <w:rPr>
          <w:rFonts w:ascii="Garamond" w:hAnsi="Garamond" w:cs="Arial"/>
        </w:rPr>
      </w:pPr>
      <w:r w:rsidRPr="000A05E7">
        <w:rPr>
          <w:rFonts w:ascii="Garamond" w:hAnsi="Garamond" w:cs="Arial"/>
        </w:rPr>
        <w:t xml:space="preserve">Interns who are single </w:t>
      </w:r>
      <w:r w:rsidR="00076EEA">
        <w:rPr>
          <w:rFonts w:ascii="Garamond" w:hAnsi="Garamond" w:cs="Arial"/>
        </w:rPr>
        <w:t>also face challenging issues as building</w:t>
      </w:r>
      <w:r w:rsidRPr="000A05E7">
        <w:rPr>
          <w:rFonts w:ascii="Garamond" w:hAnsi="Garamond" w:cs="Arial"/>
        </w:rPr>
        <w:t xml:space="preserve"> </w:t>
      </w:r>
      <w:r w:rsidR="00076EEA">
        <w:rPr>
          <w:rFonts w:ascii="Garamond" w:hAnsi="Garamond" w:cs="Arial"/>
        </w:rPr>
        <w:t>community</w:t>
      </w:r>
      <w:r w:rsidR="002F1517" w:rsidRPr="000A05E7">
        <w:rPr>
          <w:rFonts w:ascii="Garamond" w:hAnsi="Garamond" w:cs="Arial"/>
        </w:rPr>
        <w:t xml:space="preserve"> and relationships out</w:t>
      </w:r>
      <w:r w:rsidRPr="000A05E7">
        <w:rPr>
          <w:rFonts w:ascii="Garamond" w:hAnsi="Garamond" w:cs="Arial"/>
        </w:rPr>
        <w:t>side the congregation require</w:t>
      </w:r>
      <w:r w:rsidR="00076EEA">
        <w:rPr>
          <w:rFonts w:ascii="Garamond" w:hAnsi="Garamond" w:cs="Arial"/>
        </w:rPr>
        <w:t xml:space="preserve"> </w:t>
      </w:r>
      <w:r w:rsidRPr="000A05E7">
        <w:rPr>
          <w:rFonts w:ascii="Garamond" w:hAnsi="Garamond" w:cs="Arial"/>
        </w:rPr>
        <w:t xml:space="preserve">extra investment of time and energy.  Loneliness is common, and </w:t>
      </w:r>
      <w:r w:rsidR="00C10761">
        <w:rPr>
          <w:rFonts w:ascii="Garamond" w:hAnsi="Garamond" w:cs="Arial"/>
        </w:rPr>
        <w:t xml:space="preserve">heightened </w:t>
      </w:r>
      <w:r w:rsidRPr="000A05E7">
        <w:rPr>
          <w:rFonts w:ascii="Garamond" w:hAnsi="Garamond" w:cs="Arial"/>
        </w:rPr>
        <w:t xml:space="preserve">attention on one’s “singleness” can </w:t>
      </w:r>
      <w:r w:rsidR="00C10761" w:rsidRPr="00C10761">
        <w:rPr>
          <w:rFonts w:ascii="Garamond" w:hAnsi="Garamond" w:cs="Arial"/>
        </w:rPr>
        <w:t>amplify</w:t>
      </w:r>
      <w:r w:rsidRPr="000A05E7">
        <w:rPr>
          <w:rFonts w:ascii="Garamond" w:hAnsi="Garamond" w:cs="Arial"/>
        </w:rPr>
        <w:t xml:space="preserve"> the feel</w:t>
      </w:r>
      <w:r w:rsidR="00C10761">
        <w:rPr>
          <w:rFonts w:ascii="Garamond" w:hAnsi="Garamond" w:cs="Arial"/>
        </w:rPr>
        <w:t xml:space="preserve">ing of living in a fishbowl.  Because of this, </w:t>
      </w:r>
      <w:r w:rsidRPr="000A05E7">
        <w:rPr>
          <w:rFonts w:ascii="Garamond" w:hAnsi="Garamond" w:cs="Arial"/>
        </w:rPr>
        <w:t>finding places for exploring common interests</w:t>
      </w:r>
      <w:r w:rsidR="00C10761">
        <w:rPr>
          <w:rFonts w:ascii="Garamond" w:hAnsi="Garamond" w:cs="Arial"/>
        </w:rPr>
        <w:t>,</w:t>
      </w:r>
      <w:r w:rsidRPr="000A05E7">
        <w:rPr>
          <w:rFonts w:ascii="Garamond" w:hAnsi="Garamond" w:cs="Arial"/>
        </w:rPr>
        <w:t xml:space="preserve"> such as </w:t>
      </w:r>
      <w:r w:rsidR="00076EEA">
        <w:rPr>
          <w:rFonts w:ascii="Garamond" w:hAnsi="Garamond" w:cs="Arial"/>
        </w:rPr>
        <w:t>book</w:t>
      </w:r>
      <w:r w:rsidRPr="000A05E7">
        <w:rPr>
          <w:rFonts w:ascii="Garamond" w:hAnsi="Garamond" w:cs="Arial"/>
        </w:rPr>
        <w:t xml:space="preserve"> clubs, </w:t>
      </w:r>
      <w:r w:rsidR="00076EEA">
        <w:rPr>
          <w:rFonts w:ascii="Garamond" w:hAnsi="Garamond" w:cs="Arial"/>
        </w:rPr>
        <w:t xml:space="preserve">community choirs, </w:t>
      </w:r>
      <w:r w:rsidRPr="000A05E7">
        <w:rPr>
          <w:rFonts w:ascii="Garamond" w:hAnsi="Garamond" w:cs="Arial"/>
        </w:rPr>
        <w:t>hiking, biking, etc</w:t>
      </w:r>
      <w:r w:rsidR="00C10761">
        <w:rPr>
          <w:rFonts w:ascii="Garamond" w:hAnsi="Garamond" w:cs="Arial"/>
        </w:rPr>
        <w:t>.,</w:t>
      </w:r>
      <w:r w:rsidRPr="000A05E7">
        <w:rPr>
          <w:rFonts w:ascii="Garamond" w:hAnsi="Garamond" w:cs="Arial"/>
        </w:rPr>
        <w:t xml:space="preserve"> is important.</w:t>
      </w:r>
    </w:p>
    <w:p w14:paraId="4F0DF646" w14:textId="4B961817" w:rsidR="007023AD" w:rsidRDefault="007023AD" w:rsidP="00593F03">
      <w:pPr>
        <w:pStyle w:val="NormalWeb"/>
        <w:rPr>
          <w:rFonts w:ascii="Garamond" w:hAnsi="Garamond" w:cs="Arial"/>
        </w:rPr>
      </w:pPr>
      <w:r w:rsidRPr="000A05E7">
        <w:rPr>
          <w:rFonts w:ascii="Garamond" w:hAnsi="Garamond" w:cs="Arial"/>
        </w:rPr>
        <w:t>Maintaining ties with family and friends is appropriate to the extent that they do not diminish one’s involvement and investment in the internship setting.</w:t>
      </w:r>
    </w:p>
    <w:p w14:paraId="325D3798" w14:textId="77777777" w:rsidR="00C617C0" w:rsidRDefault="00C617C0" w:rsidP="00593F03">
      <w:pPr>
        <w:pStyle w:val="NormalWeb"/>
        <w:rPr>
          <w:rFonts w:ascii="Garamond" w:hAnsi="Garamond" w:cs="Arial"/>
        </w:rPr>
      </w:pPr>
      <w:r>
        <w:rPr>
          <w:rFonts w:ascii="Garamond" w:hAnsi="Garamond" w:cs="Arial"/>
        </w:rPr>
        <w:t>Seminary and the internship experience can bring times of economic hardship. While interns are encouraged to share about their life experience and the fullness of their emotions with the congregation, they should be mindful to do so in a manner that does not unduly encourage community members to step up and help them financially. Congregations may decide to offer financial support through difficult times, but interns should not solicit or seek out such help intentionally. The intern should never take a loan, advance, or credit from any member of the community in which they are serving. If a need of this kind exists, interns should consult with financial aid personnel at California Lutheran University. Should supervisors notice such behaviors on interns’ parts, they are encouraged to contact the Director of Contextual Education to discuss appropriate steps for addressing the issue.</w:t>
      </w:r>
    </w:p>
    <w:p w14:paraId="18E30F82" w14:textId="114FFBD3" w:rsidR="00C617C0" w:rsidRPr="000A05E7" w:rsidRDefault="007023AD" w:rsidP="00593F03">
      <w:pPr>
        <w:pStyle w:val="NormalWeb"/>
        <w:rPr>
          <w:rFonts w:ascii="Garamond" w:hAnsi="Garamond" w:cs="Arial"/>
        </w:rPr>
      </w:pPr>
      <w:r w:rsidRPr="000A05E7">
        <w:rPr>
          <w:rFonts w:ascii="Garamond" w:hAnsi="Garamond" w:cs="Arial"/>
        </w:rPr>
        <w:t>The intern needs to be disciplined, intentional, and able to set priorities so that all relationships continue to develop.   Internship should not be superficial and exhausting, but rich, deep, and satisfying.</w:t>
      </w:r>
    </w:p>
    <w:p w14:paraId="53916F6D" w14:textId="77777777" w:rsidR="0045180A" w:rsidRPr="000A05E7" w:rsidRDefault="00C47FC8" w:rsidP="0045180A">
      <w:pPr>
        <w:pStyle w:val="Heading4"/>
        <w:rPr>
          <w:rFonts w:ascii="Garamond" w:hAnsi="Garamond" w:cs="Arial"/>
          <w:sz w:val="24"/>
          <w:szCs w:val="24"/>
        </w:rPr>
      </w:pPr>
      <w:r w:rsidRPr="000A05E7">
        <w:rPr>
          <w:rFonts w:ascii="Garamond" w:hAnsi="Garamond" w:cs="Arial"/>
          <w:sz w:val="24"/>
          <w:szCs w:val="24"/>
        </w:rPr>
        <w:t>With</w:t>
      </w:r>
      <w:r w:rsidR="0045180A" w:rsidRPr="000A05E7">
        <w:rPr>
          <w:rFonts w:ascii="Garamond" w:hAnsi="Garamond" w:cs="Arial"/>
          <w:sz w:val="24"/>
          <w:szCs w:val="24"/>
        </w:rPr>
        <w:t xml:space="preserve"> the Congregation</w:t>
      </w:r>
    </w:p>
    <w:p w14:paraId="76394EC1" w14:textId="77777777" w:rsidR="0015612F" w:rsidRDefault="002959D8" w:rsidP="0045180A">
      <w:pPr>
        <w:pStyle w:val="NormalWeb"/>
        <w:rPr>
          <w:rFonts w:ascii="Garamond" w:hAnsi="Garamond" w:cs="Arial"/>
        </w:rPr>
      </w:pPr>
      <w:r>
        <w:rPr>
          <w:rFonts w:ascii="Garamond" w:hAnsi="Garamond" w:cs="Arial"/>
        </w:rPr>
        <w:t xml:space="preserve">Many important relationships in the congregation must be developed and nurtured over the course of the intern’s year.  </w:t>
      </w:r>
      <w:r w:rsidR="0045180A" w:rsidRPr="000A05E7">
        <w:rPr>
          <w:rFonts w:ascii="Garamond" w:hAnsi="Garamond" w:cs="Arial"/>
        </w:rPr>
        <w:t>The</w:t>
      </w:r>
      <w:r>
        <w:rPr>
          <w:rFonts w:ascii="Garamond" w:hAnsi="Garamond" w:cs="Arial"/>
        </w:rPr>
        <w:t xml:space="preserve"> intern’s</w:t>
      </w:r>
      <w:r w:rsidR="0045180A" w:rsidRPr="000A05E7">
        <w:rPr>
          <w:rFonts w:ascii="Garamond" w:hAnsi="Garamond" w:cs="Arial"/>
        </w:rPr>
        <w:t xml:space="preserve"> relationship with the </w:t>
      </w:r>
      <w:r w:rsidR="0045180A" w:rsidRPr="000A05E7">
        <w:rPr>
          <w:rFonts w:ascii="Garamond" w:hAnsi="Garamond" w:cs="Arial"/>
          <w:bCs/>
        </w:rPr>
        <w:t>Supervising Pastor</w:t>
      </w:r>
      <w:r w:rsidR="0045180A" w:rsidRPr="000A05E7">
        <w:rPr>
          <w:rFonts w:ascii="Garamond" w:hAnsi="Garamond" w:cs="Arial"/>
        </w:rPr>
        <w:t xml:space="preserve"> is the most important </w:t>
      </w:r>
      <w:r>
        <w:rPr>
          <w:rFonts w:ascii="Garamond" w:hAnsi="Garamond" w:cs="Arial"/>
        </w:rPr>
        <w:t>one</w:t>
      </w:r>
      <w:r w:rsidR="0045180A" w:rsidRPr="000A05E7">
        <w:rPr>
          <w:rFonts w:ascii="Garamond" w:hAnsi="Garamond" w:cs="Arial"/>
        </w:rPr>
        <w:t xml:space="preserve"> to be developed</w:t>
      </w:r>
      <w:r>
        <w:rPr>
          <w:rFonts w:ascii="Garamond" w:hAnsi="Garamond" w:cs="Arial"/>
        </w:rPr>
        <w:t xml:space="preserve"> as the</w:t>
      </w:r>
      <w:r w:rsidR="0045180A" w:rsidRPr="000A05E7">
        <w:rPr>
          <w:rFonts w:ascii="Garamond" w:hAnsi="Garamond" w:cs="Arial"/>
        </w:rPr>
        <w:t xml:space="preserve"> supervisor </w:t>
      </w:r>
      <w:r>
        <w:rPr>
          <w:rFonts w:ascii="Garamond" w:hAnsi="Garamond" w:cs="Arial"/>
        </w:rPr>
        <w:t>will</w:t>
      </w:r>
      <w:r w:rsidR="0045180A" w:rsidRPr="000A05E7">
        <w:rPr>
          <w:rFonts w:ascii="Garamond" w:hAnsi="Garamond" w:cs="Arial"/>
        </w:rPr>
        <w:t xml:space="preserve"> become the intern’s mentor and supporter as </w:t>
      </w:r>
      <w:r w:rsidR="0064505F">
        <w:rPr>
          <w:rFonts w:ascii="Garamond" w:hAnsi="Garamond" w:cs="Arial"/>
        </w:rPr>
        <w:t>they take</w:t>
      </w:r>
      <w:r w:rsidR="0045180A" w:rsidRPr="000A05E7">
        <w:rPr>
          <w:rFonts w:ascii="Garamond" w:hAnsi="Garamond" w:cs="Arial"/>
        </w:rPr>
        <w:t xml:space="preserve"> on the role of ministering to the congregation. </w:t>
      </w:r>
    </w:p>
    <w:p w14:paraId="3DD9789E" w14:textId="77777777" w:rsidR="00031747" w:rsidRDefault="0045180A" w:rsidP="0045180A">
      <w:pPr>
        <w:pStyle w:val="NormalWeb"/>
        <w:rPr>
          <w:rFonts w:ascii="Garamond" w:hAnsi="Garamond" w:cs="Arial"/>
        </w:rPr>
      </w:pPr>
      <w:r w:rsidRPr="000A05E7">
        <w:rPr>
          <w:rFonts w:ascii="Garamond" w:hAnsi="Garamond" w:cs="Arial"/>
        </w:rPr>
        <w:t xml:space="preserve">Establishing an open and </w:t>
      </w:r>
      <w:r w:rsidR="002959D8">
        <w:rPr>
          <w:rFonts w:ascii="Garamond" w:hAnsi="Garamond" w:cs="Arial"/>
        </w:rPr>
        <w:t>trusting relationship with the Lay C</w:t>
      </w:r>
      <w:r w:rsidRPr="000A05E7">
        <w:rPr>
          <w:rFonts w:ascii="Garamond" w:hAnsi="Garamond" w:cs="Arial"/>
        </w:rPr>
        <w:t xml:space="preserve">ommittee will help the intern understand the congregation as well as give the intern a safe place to discuss </w:t>
      </w:r>
      <w:r w:rsidR="002959D8">
        <w:rPr>
          <w:rFonts w:ascii="Garamond" w:hAnsi="Garamond" w:cs="Arial"/>
        </w:rPr>
        <w:t>their experiences</w:t>
      </w:r>
      <w:r w:rsidRPr="000A05E7">
        <w:rPr>
          <w:rFonts w:ascii="Garamond" w:hAnsi="Garamond" w:cs="Arial"/>
        </w:rPr>
        <w:t xml:space="preserve">. The </w:t>
      </w:r>
      <w:r w:rsidR="00C10761">
        <w:rPr>
          <w:rFonts w:ascii="Garamond" w:hAnsi="Garamond" w:cs="Arial"/>
          <w:bCs/>
        </w:rPr>
        <w:t>congregation’s Council</w:t>
      </w:r>
      <w:r w:rsidR="00C10761">
        <w:rPr>
          <w:rFonts w:ascii="Garamond" w:hAnsi="Garamond" w:cs="Arial"/>
        </w:rPr>
        <w:t>, along with the Supervising P</w:t>
      </w:r>
      <w:r w:rsidRPr="000A05E7">
        <w:rPr>
          <w:rFonts w:ascii="Garamond" w:hAnsi="Garamond" w:cs="Arial"/>
        </w:rPr>
        <w:t>astor, exercises formal authority over the internship on behalf of the congregation. The inte</w:t>
      </w:r>
      <w:r w:rsidR="002959D8">
        <w:rPr>
          <w:rFonts w:ascii="Garamond" w:hAnsi="Garamond" w:cs="Arial"/>
        </w:rPr>
        <w:t xml:space="preserve">rn </w:t>
      </w:r>
      <w:r w:rsidR="002959D8">
        <w:rPr>
          <w:rFonts w:ascii="Garamond" w:hAnsi="Garamond" w:cs="Arial"/>
        </w:rPr>
        <w:lastRenderedPageBreak/>
        <w:t>will attend meetings of the C</w:t>
      </w:r>
      <w:r w:rsidRPr="000A05E7">
        <w:rPr>
          <w:rFonts w:ascii="Garamond" w:hAnsi="Garamond" w:cs="Arial"/>
        </w:rPr>
        <w:t>ouncil</w:t>
      </w:r>
      <w:r w:rsidR="00C10761">
        <w:rPr>
          <w:rFonts w:ascii="Garamond" w:hAnsi="Garamond" w:cs="Arial"/>
        </w:rPr>
        <w:t>,</w:t>
      </w:r>
      <w:r w:rsidRPr="000A05E7">
        <w:rPr>
          <w:rFonts w:ascii="Garamond" w:hAnsi="Garamond" w:cs="Arial"/>
        </w:rPr>
        <w:t xml:space="preserve"> with participation varying from site to site. The intern may be expected to make regular reports on </w:t>
      </w:r>
      <w:r w:rsidR="00031747">
        <w:rPr>
          <w:rFonts w:ascii="Garamond" w:hAnsi="Garamond" w:cs="Arial"/>
        </w:rPr>
        <w:t>their</w:t>
      </w:r>
      <w:r w:rsidR="002959D8">
        <w:rPr>
          <w:rFonts w:ascii="Garamond" w:hAnsi="Garamond" w:cs="Arial"/>
        </w:rPr>
        <w:t xml:space="preserve"> activity, work with C</w:t>
      </w:r>
      <w:r w:rsidRPr="000A05E7">
        <w:rPr>
          <w:rFonts w:ascii="Garamond" w:hAnsi="Garamond" w:cs="Arial"/>
        </w:rPr>
        <w:t>ouncil com</w:t>
      </w:r>
      <w:r w:rsidR="002959D8">
        <w:rPr>
          <w:rFonts w:ascii="Garamond" w:hAnsi="Garamond" w:cs="Arial"/>
        </w:rPr>
        <w:t>mittees, and work with certain C</w:t>
      </w:r>
      <w:r w:rsidRPr="000A05E7">
        <w:rPr>
          <w:rFonts w:ascii="Garamond" w:hAnsi="Garamond" w:cs="Arial"/>
        </w:rPr>
        <w:t xml:space="preserve">ouncil members on particular projects. </w:t>
      </w:r>
    </w:p>
    <w:p w14:paraId="0D6C9DDD" w14:textId="1CC14750" w:rsidR="0045180A" w:rsidRPr="000A05E7" w:rsidRDefault="0045180A" w:rsidP="0045180A">
      <w:pPr>
        <w:pStyle w:val="NormalWeb"/>
        <w:rPr>
          <w:rFonts w:ascii="Garamond" w:hAnsi="Garamond" w:cs="Arial"/>
        </w:rPr>
      </w:pPr>
      <w:r w:rsidRPr="000A05E7">
        <w:rPr>
          <w:rFonts w:ascii="Garamond" w:hAnsi="Garamond" w:cs="Arial"/>
        </w:rPr>
        <w:t>Often</w:t>
      </w:r>
      <w:r w:rsidR="00C10761">
        <w:rPr>
          <w:rFonts w:ascii="Garamond" w:hAnsi="Garamond" w:cs="Arial"/>
        </w:rPr>
        <w:t>,</w:t>
      </w:r>
      <w:r w:rsidRPr="000A05E7">
        <w:rPr>
          <w:rFonts w:ascii="Garamond" w:hAnsi="Garamond" w:cs="Arial"/>
        </w:rPr>
        <w:t xml:space="preserve"> an intern will be expected to work more clo</w:t>
      </w:r>
      <w:r w:rsidR="00C10761">
        <w:rPr>
          <w:rFonts w:ascii="Garamond" w:hAnsi="Garamond" w:cs="Arial"/>
        </w:rPr>
        <w:t xml:space="preserve">sely with some groups </w:t>
      </w:r>
      <w:r w:rsidR="002959D8">
        <w:rPr>
          <w:rFonts w:ascii="Garamond" w:hAnsi="Garamond" w:cs="Arial"/>
        </w:rPr>
        <w:t xml:space="preserve">– such as children, youth, seniors, etc. – than </w:t>
      </w:r>
      <w:r w:rsidRPr="000A05E7">
        <w:rPr>
          <w:rFonts w:ascii="Garamond" w:hAnsi="Garamond" w:cs="Arial"/>
        </w:rPr>
        <w:t xml:space="preserve">others because of </w:t>
      </w:r>
      <w:r w:rsidR="00C10761">
        <w:rPr>
          <w:rFonts w:ascii="Garamond" w:hAnsi="Garamond" w:cs="Arial"/>
        </w:rPr>
        <w:t xml:space="preserve">individual </w:t>
      </w:r>
      <w:r w:rsidR="002959D8">
        <w:rPr>
          <w:rFonts w:ascii="Garamond" w:hAnsi="Garamond" w:cs="Arial"/>
        </w:rPr>
        <w:t xml:space="preserve">pastoral developmental needs.  </w:t>
      </w:r>
      <w:r w:rsidRPr="000A05E7">
        <w:rPr>
          <w:rFonts w:ascii="Garamond" w:hAnsi="Garamond" w:cs="Arial"/>
        </w:rPr>
        <w:t xml:space="preserve">Relationships developed with </w:t>
      </w:r>
      <w:r w:rsidRPr="000A05E7">
        <w:rPr>
          <w:rFonts w:ascii="Garamond" w:hAnsi="Garamond" w:cs="Arial"/>
          <w:bCs/>
        </w:rPr>
        <w:t>individuals</w:t>
      </w:r>
      <w:r w:rsidRPr="000A05E7">
        <w:rPr>
          <w:rFonts w:ascii="Garamond" w:hAnsi="Garamond" w:cs="Arial"/>
        </w:rPr>
        <w:t xml:space="preserve"> form the heart of ministry. Relational abilities and a willingness to enter into relationships with individuals </w:t>
      </w:r>
      <w:r w:rsidR="002959D8">
        <w:rPr>
          <w:rFonts w:ascii="Garamond" w:hAnsi="Garamond" w:cs="Arial"/>
        </w:rPr>
        <w:t>are</w:t>
      </w:r>
      <w:r w:rsidRPr="000A05E7">
        <w:rPr>
          <w:rFonts w:ascii="Garamond" w:hAnsi="Garamond" w:cs="Arial"/>
        </w:rPr>
        <w:t xml:space="preserve"> necessary</w:t>
      </w:r>
      <w:r w:rsidR="002959D8">
        <w:rPr>
          <w:rFonts w:ascii="Garamond" w:hAnsi="Garamond" w:cs="Arial"/>
        </w:rPr>
        <w:t xml:space="preserve"> skills</w:t>
      </w:r>
      <w:r w:rsidRPr="000A05E7">
        <w:rPr>
          <w:rFonts w:ascii="Garamond" w:hAnsi="Garamond" w:cs="Arial"/>
        </w:rPr>
        <w:t xml:space="preserve"> for effective ministry.  </w:t>
      </w:r>
    </w:p>
    <w:p w14:paraId="1AF0E507" w14:textId="77777777" w:rsidR="0045180A" w:rsidRPr="000A05E7" w:rsidRDefault="002959D8" w:rsidP="0045180A">
      <w:pPr>
        <w:pStyle w:val="NormalWeb"/>
        <w:rPr>
          <w:rFonts w:ascii="Garamond" w:hAnsi="Garamond" w:cs="Arial"/>
          <w:i/>
        </w:rPr>
      </w:pPr>
      <w:r>
        <w:rPr>
          <w:rFonts w:ascii="Garamond" w:hAnsi="Garamond" w:cs="Arial"/>
          <w:i/>
        </w:rPr>
        <w:t>A note on our Sexual Harassment Policy:</w:t>
      </w:r>
      <w:r w:rsidR="0045180A" w:rsidRPr="000A05E7">
        <w:rPr>
          <w:rFonts w:ascii="Garamond" w:hAnsi="Garamond" w:cs="Arial"/>
          <w:i/>
        </w:rPr>
        <w:t xml:space="preserve"> The Criteria and Standards for Settings in the Candidacy Manual stipulate that “congregations are expected to have a written policy for sexual ethics”. The intern is to read this policy.</w:t>
      </w:r>
    </w:p>
    <w:p w14:paraId="268F0ACC" w14:textId="77777777" w:rsidR="00593F03" w:rsidRPr="000A05E7" w:rsidRDefault="0045180A" w:rsidP="00593F03">
      <w:pPr>
        <w:pStyle w:val="Heading4"/>
        <w:rPr>
          <w:rFonts w:ascii="Garamond" w:hAnsi="Garamond" w:cs="Arial"/>
          <w:sz w:val="24"/>
          <w:szCs w:val="24"/>
        </w:rPr>
      </w:pPr>
      <w:r w:rsidRPr="000A05E7">
        <w:rPr>
          <w:rFonts w:ascii="Garamond" w:hAnsi="Garamond" w:cs="Arial"/>
          <w:sz w:val="24"/>
          <w:szCs w:val="24"/>
        </w:rPr>
        <w:t>With the Larger C</w:t>
      </w:r>
      <w:r w:rsidR="00593F03" w:rsidRPr="000A05E7">
        <w:rPr>
          <w:rFonts w:ascii="Garamond" w:hAnsi="Garamond" w:cs="Arial"/>
          <w:sz w:val="24"/>
          <w:szCs w:val="24"/>
        </w:rPr>
        <w:t>hurch</w:t>
      </w:r>
    </w:p>
    <w:p w14:paraId="589DF200" w14:textId="77777777" w:rsidR="00593F03" w:rsidRPr="000A05E7" w:rsidRDefault="00C10761" w:rsidP="00593F03">
      <w:pPr>
        <w:pStyle w:val="NormalWeb"/>
        <w:rPr>
          <w:rFonts w:ascii="Garamond" w:hAnsi="Garamond" w:cs="Arial"/>
        </w:rPr>
      </w:pPr>
      <w:r>
        <w:rPr>
          <w:rFonts w:ascii="Garamond" w:hAnsi="Garamond" w:cs="Arial"/>
        </w:rPr>
        <w:t>The Supervising P</w:t>
      </w:r>
      <w:r w:rsidR="00593F03" w:rsidRPr="000A05E7">
        <w:rPr>
          <w:rFonts w:ascii="Garamond" w:hAnsi="Garamond" w:cs="Arial"/>
        </w:rPr>
        <w:t>astor and intern serve in the context of an institution that ext</w:t>
      </w:r>
      <w:r w:rsidR="00780B5A" w:rsidRPr="000A05E7">
        <w:rPr>
          <w:rFonts w:ascii="Garamond" w:hAnsi="Garamond" w:cs="Arial"/>
        </w:rPr>
        <w:t>ends beyond the boundaries of the</w:t>
      </w:r>
      <w:r w:rsidR="00593F03" w:rsidRPr="000A05E7">
        <w:rPr>
          <w:rFonts w:ascii="Garamond" w:hAnsi="Garamond" w:cs="Arial"/>
        </w:rPr>
        <w:t xml:space="preserve"> congregation. The opportunity for involvement with structures of the larger church varies among internship settings, but effort should </w:t>
      </w:r>
      <w:r w:rsidR="00EC5055" w:rsidRPr="000A05E7">
        <w:rPr>
          <w:rFonts w:ascii="Garamond" w:hAnsi="Garamond" w:cs="Arial"/>
        </w:rPr>
        <w:t>be made to become familiar with Churchwide, Synods, and Conferences</w:t>
      </w:r>
      <w:r w:rsidR="00593F03" w:rsidRPr="000A05E7">
        <w:rPr>
          <w:rFonts w:ascii="Garamond" w:hAnsi="Garamond" w:cs="Arial"/>
        </w:rPr>
        <w:t>. Likewise, some awareness of the other churches within the local community would be valuable, as would participation in ecumenical activities</w:t>
      </w:r>
      <w:r w:rsidR="00780B5A" w:rsidRPr="000A05E7">
        <w:rPr>
          <w:rFonts w:ascii="Garamond" w:hAnsi="Garamond" w:cs="Arial"/>
        </w:rPr>
        <w:t>.</w:t>
      </w:r>
    </w:p>
    <w:p w14:paraId="3E59C530" w14:textId="77777777" w:rsidR="00593F03" w:rsidRPr="000A05E7" w:rsidRDefault="0045180A" w:rsidP="00593F03">
      <w:pPr>
        <w:pStyle w:val="Heading4"/>
        <w:rPr>
          <w:rFonts w:ascii="Garamond" w:hAnsi="Garamond" w:cs="Arial"/>
          <w:sz w:val="24"/>
          <w:szCs w:val="24"/>
        </w:rPr>
      </w:pPr>
      <w:r w:rsidRPr="000A05E7">
        <w:rPr>
          <w:rFonts w:ascii="Garamond" w:hAnsi="Garamond" w:cs="Arial"/>
          <w:sz w:val="24"/>
          <w:szCs w:val="24"/>
        </w:rPr>
        <w:t>With the S</w:t>
      </w:r>
      <w:r w:rsidR="00593F03" w:rsidRPr="000A05E7">
        <w:rPr>
          <w:rFonts w:ascii="Garamond" w:hAnsi="Garamond" w:cs="Arial"/>
          <w:sz w:val="24"/>
          <w:szCs w:val="24"/>
        </w:rPr>
        <w:t>eminary</w:t>
      </w:r>
    </w:p>
    <w:p w14:paraId="14EE9E74" w14:textId="50A47A69" w:rsidR="00133AFE" w:rsidRPr="000A05E7" w:rsidRDefault="00780B5A" w:rsidP="00133AFE">
      <w:pPr>
        <w:pStyle w:val="NormalWeb"/>
        <w:rPr>
          <w:rFonts w:ascii="Garamond" w:hAnsi="Garamond" w:cs="Arial"/>
        </w:rPr>
      </w:pPr>
      <w:r w:rsidRPr="000A05E7">
        <w:rPr>
          <w:rFonts w:ascii="Garamond" w:hAnsi="Garamond" w:cs="Arial"/>
        </w:rPr>
        <w:t>T</w:t>
      </w:r>
      <w:r w:rsidR="00593F03" w:rsidRPr="000A05E7">
        <w:rPr>
          <w:rFonts w:ascii="Garamond" w:hAnsi="Garamond" w:cs="Arial"/>
        </w:rPr>
        <w:t xml:space="preserve">he seminary intends to assume a low profile during the internship year in order to permit full immersion in the local setting. </w:t>
      </w:r>
      <w:r w:rsidRPr="000A05E7">
        <w:rPr>
          <w:rFonts w:ascii="Garamond" w:hAnsi="Garamond" w:cs="Arial"/>
        </w:rPr>
        <w:t xml:space="preserve">On-going communication with the </w:t>
      </w:r>
      <w:r w:rsidR="00C10761">
        <w:rPr>
          <w:rFonts w:ascii="Garamond" w:hAnsi="Garamond" w:cs="Arial"/>
        </w:rPr>
        <w:t>D</w:t>
      </w:r>
      <w:r w:rsidR="00065517" w:rsidRPr="000A05E7">
        <w:rPr>
          <w:rFonts w:ascii="Garamond" w:hAnsi="Garamond" w:cs="Arial"/>
        </w:rPr>
        <w:t xml:space="preserve">irector </w:t>
      </w:r>
      <w:r w:rsidR="00C10761">
        <w:rPr>
          <w:rFonts w:ascii="Garamond" w:hAnsi="Garamond" w:cs="Arial"/>
        </w:rPr>
        <w:t xml:space="preserve">of Contextual Education </w:t>
      </w:r>
      <w:r w:rsidR="0000615C" w:rsidRPr="000A05E7">
        <w:rPr>
          <w:rFonts w:ascii="Garamond" w:hAnsi="Garamond" w:cs="Arial"/>
        </w:rPr>
        <w:t xml:space="preserve">will occur via e-mail </w:t>
      </w:r>
      <w:r w:rsidRPr="000A05E7">
        <w:rPr>
          <w:rFonts w:ascii="Garamond" w:hAnsi="Garamond" w:cs="Arial"/>
        </w:rPr>
        <w:t>and t</w:t>
      </w:r>
      <w:r w:rsidR="00883E2D" w:rsidRPr="000A05E7">
        <w:rPr>
          <w:rFonts w:ascii="Garamond" w:hAnsi="Garamond" w:cs="Arial"/>
        </w:rPr>
        <w:t xml:space="preserve">elephone communication </w:t>
      </w:r>
      <w:r w:rsidR="00683E65">
        <w:rPr>
          <w:rFonts w:ascii="Garamond" w:hAnsi="Garamond" w:cs="Arial"/>
        </w:rPr>
        <w:t xml:space="preserve">to reflect, </w:t>
      </w:r>
      <w:r w:rsidRPr="000A05E7">
        <w:rPr>
          <w:rFonts w:ascii="Garamond" w:hAnsi="Garamond" w:cs="Arial"/>
        </w:rPr>
        <w:t>affirm strengths, point out weaknesses</w:t>
      </w:r>
      <w:r w:rsidR="00C10761">
        <w:rPr>
          <w:rFonts w:ascii="Garamond" w:hAnsi="Garamond" w:cs="Arial"/>
        </w:rPr>
        <w:t>,</w:t>
      </w:r>
      <w:r w:rsidRPr="000A05E7">
        <w:rPr>
          <w:rFonts w:ascii="Garamond" w:hAnsi="Garamond" w:cs="Arial"/>
        </w:rPr>
        <w:t xml:space="preserve"> and suggest plans and goals.</w:t>
      </w:r>
      <w:r w:rsidR="00883E2D" w:rsidRPr="000A05E7">
        <w:rPr>
          <w:rFonts w:ascii="Garamond" w:hAnsi="Garamond" w:cs="Arial"/>
        </w:rPr>
        <w:t xml:space="preserve"> </w:t>
      </w:r>
      <w:r w:rsidR="00133AFE" w:rsidRPr="000A05E7">
        <w:rPr>
          <w:rFonts w:ascii="Garamond" w:hAnsi="Garamond" w:cs="Arial"/>
        </w:rPr>
        <w:t>It is important to contact the seminary sooner, rather than later, if there are concerns or conflicts in the internship.   Faculty advisers, other faculty, staff,</w:t>
      </w:r>
      <w:r w:rsidR="00B3050C">
        <w:rPr>
          <w:rFonts w:ascii="Garamond" w:hAnsi="Garamond" w:cs="Arial"/>
        </w:rPr>
        <w:t xml:space="preserve"> the Pastoral Care Team,</w:t>
      </w:r>
      <w:r w:rsidR="00133AFE" w:rsidRPr="000A05E7">
        <w:rPr>
          <w:rFonts w:ascii="Garamond" w:hAnsi="Garamond" w:cs="Arial"/>
        </w:rPr>
        <w:t xml:space="preserve"> and students are resources for the intern during this year.  </w:t>
      </w:r>
      <w:r w:rsidR="00B3050C">
        <w:rPr>
          <w:rFonts w:ascii="Garamond" w:hAnsi="Garamond" w:cs="Arial"/>
        </w:rPr>
        <w:t>The frequency of this</w:t>
      </w:r>
      <w:r w:rsidR="00133AFE" w:rsidRPr="000A05E7">
        <w:rPr>
          <w:rFonts w:ascii="Garamond" w:hAnsi="Garamond" w:cs="Arial"/>
        </w:rPr>
        <w:t xml:space="preserve"> contact depend</w:t>
      </w:r>
      <w:r w:rsidR="00683E65">
        <w:rPr>
          <w:rFonts w:ascii="Garamond" w:hAnsi="Garamond" w:cs="Arial"/>
        </w:rPr>
        <w:t>s</w:t>
      </w:r>
      <w:r w:rsidR="00133AFE" w:rsidRPr="000A05E7">
        <w:rPr>
          <w:rFonts w:ascii="Garamond" w:hAnsi="Garamond" w:cs="Arial"/>
        </w:rPr>
        <w:t xml:space="preserve"> </w:t>
      </w:r>
      <w:r w:rsidR="00031747">
        <w:rPr>
          <w:rFonts w:ascii="Garamond" w:hAnsi="Garamond" w:cs="Arial"/>
        </w:rPr>
        <w:t>upon</w:t>
      </w:r>
      <w:r w:rsidR="00133AFE" w:rsidRPr="000A05E7">
        <w:rPr>
          <w:rFonts w:ascii="Garamond" w:hAnsi="Garamond" w:cs="Arial"/>
        </w:rPr>
        <w:t xml:space="preserve"> the inclination and interest of the intern</w:t>
      </w:r>
      <w:r w:rsidR="00B3050C">
        <w:rPr>
          <w:rFonts w:ascii="Garamond" w:hAnsi="Garamond" w:cs="Arial"/>
        </w:rPr>
        <w:t>.</w:t>
      </w:r>
    </w:p>
    <w:p w14:paraId="21417DB7" w14:textId="33287B25" w:rsidR="00593F03" w:rsidRPr="000A05E7" w:rsidRDefault="002959D8" w:rsidP="00593F03">
      <w:pPr>
        <w:pStyle w:val="NormalWeb"/>
        <w:rPr>
          <w:rFonts w:ascii="Garamond" w:hAnsi="Garamond" w:cs="Arial"/>
        </w:rPr>
      </w:pPr>
      <w:r>
        <w:rPr>
          <w:rFonts w:ascii="Garamond" w:hAnsi="Garamond" w:cs="Arial"/>
        </w:rPr>
        <w:t>The contextual education offices</w:t>
      </w:r>
      <w:r w:rsidR="00B3050C">
        <w:rPr>
          <w:rFonts w:ascii="Garamond" w:hAnsi="Garamond" w:cs="Arial"/>
        </w:rPr>
        <w:t xml:space="preserve"> at each </w:t>
      </w:r>
      <w:r w:rsidR="00065517" w:rsidRPr="000A05E7">
        <w:rPr>
          <w:rFonts w:ascii="Garamond" w:hAnsi="Garamond" w:cs="Arial"/>
        </w:rPr>
        <w:t>ELCA seminar</w:t>
      </w:r>
      <w:r w:rsidR="00B3050C">
        <w:rPr>
          <w:rFonts w:ascii="Garamond" w:hAnsi="Garamond" w:cs="Arial"/>
        </w:rPr>
        <w:t>y will take collective</w:t>
      </w:r>
      <w:r w:rsidR="00065517" w:rsidRPr="000A05E7">
        <w:rPr>
          <w:rFonts w:ascii="Garamond" w:hAnsi="Garamond" w:cs="Arial"/>
        </w:rPr>
        <w:t xml:space="preserve"> responsibility for organizing cluster meetings in the various geographic regions.  These clusters provide the opportunity for fellowship, the enhancement of personal and professional growth, and the strengthening of supervisory relationships.  Cluste</w:t>
      </w:r>
      <w:r w:rsidR="00031747">
        <w:rPr>
          <w:rFonts w:ascii="Garamond" w:hAnsi="Garamond" w:cs="Arial"/>
        </w:rPr>
        <w:t xml:space="preserve">r meetings </w:t>
      </w:r>
      <w:r w:rsidR="00065517" w:rsidRPr="000A05E7">
        <w:rPr>
          <w:rFonts w:ascii="Garamond" w:hAnsi="Garamond" w:cs="Arial"/>
        </w:rPr>
        <w:t xml:space="preserve">are held twice </w:t>
      </w:r>
      <w:r w:rsidR="00B3050C">
        <w:rPr>
          <w:rFonts w:ascii="Garamond" w:hAnsi="Garamond" w:cs="Arial"/>
        </w:rPr>
        <w:t>each year.</w:t>
      </w:r>
    </w:p>
    <w:p w14:paraId="6880AA72" w14:textId="77777777" w:rsidR="00593F03" w:rsidRPr="000A05E7" w:rsidRDefault="00C47FC8" w:rsidP="00593F03">
      <w:pPr>
        <w:pStyle w:val="Heading4"/>
        <w:rPr>
          <w:rFonts w:ascii="Garamond" w:hAnsi="Garamond" w:cs="Arial"/>
          <w:sz w:val="24"/>
          <w:szCs w:val="24"/>
        </w:rPr>
      </w:pPr>
      <w:r w:rsidRPr="000A05E7">
        <w:rPr>
          <w:rFonts w:ascii="Garamond" w:hAnsi="Garamond" w:cs="Arial"/>
          <w:sz w:val="24"/>
          <w:szCs w:val="24"/>
        </w:rPr>
        <w:t>With</w:t>
      </w:r>
      <w:r w:rsidR="0045180A" w:rsidRPr="000A05E7">
        <w:rPr>
          <w:rFonts w:ascii="Garamond" w:hAnsi="Garamond" w:cs="Arial"/>
          <w:sz w:val="24"/>
          <w:szCs w:val="24"/>
        </w:rPr>
        <w:t xml:space="preserve"> the C</w:t>
      </w:r>
      <w:r w:rsidR="00593F03" w:rsidRPr="000A05E7">
        <w:rPr>
          <w:rFonts w:ascii="Garamond" w:hAnsi="Garamond" w:cs="Arial"/>
          <w:sz w:val="24"/>
          <w:szCs w:val="24"/>
        </w:rPr>
        <w:t>ommunity</w:t>
      </w:r>
    </w:p>
    <w:p w14:paraId="2B17D6DE" w14:textId="77777777" w:rsidR="00593F03" w:rsidRPr="000A05E7" w:rsidRDefault="00593F03" w:rsidP="00593F03">
      <w:pPr>
        <w:pStyle w:val="NormalWeb"/>
        <w:rPr>
          <w:rFonts w:ascii="Garamond" w:hAnsi="Garamond" w:cs="Arial"/>
        </w:rPr>
      </w:pPr>
      <w:r w:rsidRPr="000A05E7">
        <w:rPr>
          <w:rFonts w:ascii="Garamond" w:hAnsi="Garamond" w:cs="Arial"/>
        </w:rPr>
        <w:t>While the location of ministry may be a particular congregation, the context of ministry includes the larger community. The extent and specific details of an intern's invol</w:t>
      </w:r>
      <w:r w:rsidR="0099151B" w:rsidRPr="000A05E7">
        <w:rPr>
          <w:rFonts w:ascii="Garamond" w:hAnsi="Garamond" w:cs="Arial"/>
        </w:rPr>
        <w:t>vement in the community</w:t>
      </w:r>
      <w:r w:rsidRPr="000A05E7">
        <w:rPr>
          <w:rFonts w:ascii="Garamond" w:hAnsi="Garamond" w:cs="Arial"/>
        </w:rPr>
        <w:t xml:space="preserve"> are an individual matter, but some involvement ought to take place.</w:t>
      </w:r>
    </w:p>
    <w:p w14:paraId="4C9ADB5D" w14:textId="6F2C2B0C" w:rsidR="00C47FC8" w:rsidRPr="000A05E7" w:rsidRDefault="002C5E86" w:rsidP="00C47FC8">
      <w:pPr>
        <w:rPr>
          <w:rFonts w:ascii="Garamond" w:hAnsi="Garamond" w:cs="Arial"/>
        </w:rPr>
      </w:pPr>
      <w:r>
        <w:rPr>
          <w:rFonts w:ascii="Garamond" w:hAnsi="Garamond" w:cs="Arial"/>
        </w:rPr>
        <w:t>Two of our seminary’s Orienting Perspectives are the lenses of the faithful soeial transformation and learning through a socio-ecological lens that considers the nexus of race, class, gender, and earth.</w:t>
      </w:r>
      <w:r w:rsidR="00B613A6" w:rsidRPr="000A05E7">
        <w:rPr>
          <w:rFonts w:ascii="Garamond" w:hAnsi="Garamond" w:cs="Arial"/>
        </w:rPr>
        <w:t xml:space="preserve">  The internship should provide opportunities to analyze the causes of oppression and injustice in the </w:t>
      </w:r>
      <w:r w:rsidR="00B3050C">
        <w:rPr>
          <w:rFonts w:ascii="Garamond" w:hAnsi="Garamond" w:cs="Arial"/>
        </w:rPr>
        <w:t xml:space="preserve">local community, as well as </w:t>
      </w:r>
      <w:r>
        <w:rPr>
          <w:rFonts w:ascii="Garamond" w:hAnsi="Garamond" w:cs="Arial"/>
        </w:rPr>
        <w:t>in a</w:t>
      </w:r>
      <w:r w:rsidR="00B3050C">
        <w:rPr>
          <w:rFonts w:ascii="Garamond" w:hAnsi="Garamond" w:cs="Arial"/>
        </w:rPr>
        <w:t xml:space="preserve"> regional and national level</w:t>
      </w:r>
      <w:r w:rsidR="00B613A6" w:rsidRPr="000A05E7">
        <w:rPr>
          <w:rFonts w:ascii="Garamond" w:hAnsi="Garamond" w:cs="Arial"/>
        </w:rPr>
        <w:t>, and</w:t>
      </w:r>
      <w:r w:rsidR="00B3050C">
        <w:rPr>
          <w:rFonts w:ascii="Garamond" w:hAnsi="Garamond" w:cs="Arial"/>
        </w:rPr>
        <w:t xml:space="preserve"> the intern should</w:t>
      </w:r>
      <w:r w:rsidR="00B613A6" w:rsidRPr="000A05E7">
        <w:rPr>
          <w:rFonts w:ascii="Garamond" w:hAnsi="Garamond" w:cs="Arial"/>
        </w:rPr>
        <w:t xml:space="preserve"> develop the leadership skills to lead a congregation in addressing those causes.  And</w:t>
      </w:r>
      <w:r w:rsidR="00B3050C">
        <w:rPr>
          <w:rFonts w:ascii="Garamond" w:hAnsi="Garamond" w:cs="Arial"/>
        </w:rPr>
        <w:t>,</w:t>
      </w:r>
      <w:r w:rsidR="00B613A6" w:rsidRPr="000A05E7">
        <w:rPr>
          <w:rFonts w:ascii="Garamond" w:hAnsi="Garamond" w:cs="Arial"/>
        </w:rPr>
        <w:t xml:space="preserve"> as “tellers of the Christian story</w:t>
      </w:r>
      <w:r w:rsidR="00B3050C">
        <w:rPr>
          <w:rFonts w:ascii="Garamond" w:hAnsi="Garamond" w:cs="Arial"/>
        </w:rPr>
        <w:t>,</w:t>
      </w:r>
      <w:r w:rsidR="00B613A6" w:rsidRPr="000A05E7">
        <w:rPr>
          <w:rFonts w:ascii="Garamond" w:hAnsi="Garamond" w:cs="Arial"/>
        </w:rPr>
        <w:t xml:space="preserve">” </w:t>
      </w:r>
      <w:r w:rsidR="00B3050C">
        <w:rPr>
          <w:rFonts w:ascii="Garamond" w:hAnsi="Garamond" w:cs="Arial"/>
        </w:rPr>
        <w:t>the intern</w:t>
      </w:r>
      <w:r w:rsidR="00B613A6" w:rsidRPr="000A05E7">
        <w:rPr>
          <w:rFonts w:ascii="Garamond" w:hAnsi="Garamond" w:cs="Arial"/>
        </w:rPr>
        <w:t xml:space="preserve"> will hone their skills in proclaiming the Gospel message with its healing and freeing power. </w:t>
      </w:r>
    </w:p>
    <w:p w14:paraId="2983AD4C" w14:textId="77777777" w:rsidR="00146F06" w:rsidRDefault="00146F06" w:rsidP="00A87537">
      <w:pPr>
        <w:pStyle w:val="Heading3"/>
        <w:pBdr>
          <w:bottom w:val="single" w:sz="6" w:space="1" w:color="auto"/>
        </w:pBdr>
        <w:rPr>
          <w:rFonts w:ascii="Garamond" w:hAnsi="Garamond" w:cs="Arial"/>
          <w:color w:val="auto"/>
          <w:sz w:val="28"/>
          <w:szCs w:val="28"/>
        </w:rPr>
      </w:pPr>
    </w:p>
    <w:p w14:paraId="3348F5F6" w14:textId="1BE0B0C6" w:rsidR="00A87537" w:rsidRDefault="000F344D" w:rsidP="00A87537">
      <w:pPr>
        <w:pStyle w:val="Heading3"/>
        <w:pBdr>
          <w:bottom w:val="single" w:sz="6" w:space="1" w:color="auto"/>
        </w:pBdr>
        <w:rPr>
          <w:rFonts w:ascii="Garamond" w:hAnsi="Garamond" w:cs="Arial"/>
          <w:color w:val="auto"/>
          <w:sz w:val="28"/>
          <w:szCs w:val="28"/>
        </w:rPr>
      </w:pPr>
      <w:r>
        <w:rPr>
          <w:rFonts w:ascii="Garamond" w:hAnsi="Garamond" w:cs="Arial"/>
          <w:color w:val="auto"/>
          <w:sz w:val="28"/>
          <w:szCs w:val="28"/>
        </w:rPr>
        <w:lastRenderedPageBreak/>
        <w:t>Supervision in Internship</w:t>
      </w:r>
    </w:p>
    <w:p w14:paraId="11109AC3" w14:textId="77777777" w:rsidR="002F2960" w:rsidRPr="00FB73B0" w:rsidRDefault="002F2960" w:rsidP="003A7E06">
      <w:pPr>
        <w:pStyle w:val="NormalWeb"/>
        <w:rPr>
          <w:rFonts w:ascii="Garamond" w:hAnsi="Garamond" w:cs="Arial"/>
          <w:b/>
        </w:rPr>
      </w:pPr>
      <w:r w:rsidRPr="00FB73B0">
        <w:rPr>
          <w:rFonts w:ascii="Garamond" w:hAnsi="Garamond" w:cs="Arial"/>
          <w:b/>
        </w:rPr>
        <w:t>Understanding the Supervising Pastor-Intern Relationship</w:t>
      </w:r>
    </w:p>
    <w:p w14:paraId="450DEDC0" w14:textId="77777777" w:rsidR="003A7E06" w:rsidRPr="000A05E7" w:rsidRDefault="003A7E06" w:rsidP="003A7E06">
      <w:pPr>
        <w:pStyle w:val="NormalWeb"/>
        <w:rPr>
          <w:rFonts w:ascii="Garamond" w:hAnsi="Garamond" w:cs="Arial"/>
        </w:rPr>
      </w:pPr>
      <w:r w:rsidRPr="000A05E7">
        <w:rPr>
          <w:rFonts w:ascii="Garamond" w:hAnsi="Garamond" w:cs="Arial"/>
        </w:rPr>
        <w:t>The relat</w:t>
      </w:r>
      <w:r w:rsidR="00B3050C">
        <w:rPr>
          <w:rFonts w:ascii="Garamond" w:hAnsi="Garamond" w:cs="Arial"/>
        </w:rPr>
        <w:t>ionship between the Supervising P</w:t>
      </w:r>
      <w:r w:rsidRPr="000A05E7">
        <w:rPr>
          <w:rFonts w:ascii="Garamond" w:hAnsi="Garamond" w:cs="Arial"/>
        </w:rPr>
        <w:t xml:space="preserve">astor and the intern is at the core of the internship. The </w:t>
      </w:r>
      <w:r w:rsidR="00B3050C">
        <w:rPr>
          <w:rFonts w:ascii="Garamond" w:hAnsi="Garamond" w:cs="Arial"/>
        </w:rPr>
        <w:t>Supervising P</w:t>
      </w:r>
      <w:r w:rsidR="00B3050C" w:rsidRPr="000A05E7">
        <w:rPr>
          <w:rFonts w:ascii="Garamond" w:hAnsi="Garamond" w:cs="Arial"/>
        </w:rPr>
        <w:t xml:space="preserve">astor </w:t>
      </w:r>
      <w:r w:rsidRPr="000A05E7">
        <w:rPr>
          <w:rFonts w:ascii="Garamond" w:hAnsi="Garamond" w:cs="Arial"/>
        </w:rPr>
        <w:t xml:space="preserve">is expected to serve as a faithful embodiment of the pastoral office, to give guidance and instruction about pastoral ministry, and </w:t>
      </w:r>
      <w:r w:rsidR="00B3050C">
        <w:rPr>
          <w:rFonts w:ascii="Garamond" w:hAnsi="Garamond" w:cs="Arial"/>
        </w:rPr>
        <w:t xml:space="preserve">to </w:t>
      </w:r>
      <w:r w:rsidRPr="000A05E7">
        <w:rPr>
          <w:rFonts w:ascii="Garamond" w:hAnsi="Garamond" w:cs="Arial"/>
        </w:rPr>
        <w:t xml:space="preserve">provide feedback and evaluation for the intern about the intern's competence for the pastoral role and functions. </w:t>
      </w:r>
      <w:r w:rsidR="00B3050C">
        <w:rPr>
          <w:rFonts w:ascii="Garamond" w:hAnsi="Garamond" w:cs="Arial"/>
        </w:rPr>
        <w:t xml:space="preserve">These </w:t>
      </w:r>
      <w:r w:rsidRPr="000A05E7">
        <w:rPr>
          <w:rFonts w:ascii="Garamond" w:hAnsi="Garamond" w:cs="Arial"/>
        </w:rPr>
        <w:t>expect</w:t>
      </w:r>
      <w:r w:rsidR="00B3050C">
        <w:rPr>
          <w:rFonts w:ascii="Garamond" w:hAnsi="Garamond" w:cs="Arial"/>
        </w:rPr>
        <w:t>ations are at the heart of the Supervising P</w:t>
      </w:r>
      <w:r w:rsidRPr="000A05E7">
        <w:rPr>
          <w:rFonts w:ascii="Garamond" w:hAnsi="Garamond" w:cs="Arial"/>
        </w:rPr>
        <w:t>astor-intern relationship</w:t>
      </w:r>
      <w:r w:rsidR="00B3050C">
        <w:rPr>
          <w:rFonts w:ascii="Garamond" w:hAnsi="Garamond" w:cs="Arial"/>
        </w:rPr>
        <w:t>,</w:t>
      </w:r>
      <w:r w:rsidRPr="000A05E7">
        <w:rPr>
          <w:rFonts w:ascii="Garamond" w:hAnsi="Garamond" w:cs="Arial"/>
        </w:rPr>
        <w:t xml:space="preserve"> and </w:t>
      </w:r>
      <w:r w:rsidR="00B3050C">
        <w:rPr>
          <w:rFonts w:ascii="Garamond" w:hAnsi="Garamond" w:cs="Arial"/>
        </w:rPr>
        <w:t xml:space="preserve">they </w:t>
      </w:r>
      <w:r w:rsidRPr="000A05E7">
        <w:rPr>
          <w:rFonts w:ascii="Garamond" w:hAnsi="Garamond" w:cs="Arial"/>
        </w:rPr>
        <w:t>are to have high priority.</w:t>
      </w:r>
    </w:p>
    <w:p w14:paraId="4266C075" w14:textId="10671928" w:rsidR="003A7E06" w:rsidRPr="000A05E7" w:rsidRDefault="003A7E06" w:rsidP="00FB73B0">
      <w:pPr>
        <w:pStyle w:val="NormalWeb"/>
        <w:rPr>
          <w:rFonts w:ascii="Garamond" w:hAnsi="Garamond" w:cs="Arial"/>
        </w:rPr>
      </w:pPr>
      <w:r w:rsidRPr="000A05E7">
        <w:rPr>
          <w:rFonts w:ascii="Garamond" w:hAnsi="Garamond" w:cs="Arial"/>
        </w:rPr>
        <w:t xml:space="preserve">The </w:t>
      </w:r>
      <w:r w:rsidR="00B3050C">
        <w:rPr>
          <w:rFonts w:ascii="Garamond" w:hAnsi="Garamond" w:cs="Arial"/>
        </w:rPr>
        <w:t>Supervising P</w:t>
      </w:r>
      <w:r w:rsidR="00B3050C" w:rsidRPr="000A05E7">
        <w:rPr>
          <w:rFonts w:ascii="Garamond" w:hAnsi="Garamond" w:cs="Arial"/>
        </w:rPr>
        <w:t>astor</w:t>
      </w:r>
      <w:r w:rsidRPr="000A05E7">
        <w:rPr>
          <w:rFonts w:ascii="Garamond" w:hAnsi="Garamond" w:cs="Arial"/>
        </w:rPr>
        <w:t xml:space="preserve"> is the seminary’s adjunct faculty member for the internship year.  </w:t>
      </w:r>
      <w:r w:rsidR="00FB73B0" w:rsidRPr="006255CB">
        <w:rPr>
          <w:rFonts w:ascii="Garamond" w:hAnsi="Garamond" w:cs="Arial"/>
        </w:rPr>
        <w:t xml:space="preserve">Together, the intern and the Supervising Pastor develop the goals and objectives in the Learning Service Agreement (LSA).  While the intern should take the lead in guiding the conversation, based </w:t>
      </w:r>
      <w:r w:rsidR="00607215">
        <w:rPr>
          <w:rFonts w:ascii="Garamond" w:hAnsi="Garamond" w:cs="Arial"/>
        </w:rPr>
        <w:t xml:space="preserve">on </w:t>
      </w:r>
      <w:r w:rsidR="00FB73B0" w:rsidRPr="006255CB">
        <w:rPr>
          <w:rFonts w:ascii="Garamond" w:hAnsi="Garamond" w:cs="Arial"/>
        </w:rPr>
        <w:t>their understanding of their own growth needs, the process should be collaborative as the Supervising Pastor reflects how the intern might learn and grow within their particular context.</w:t>
      </w:r>
      <w:r w:rsidR="00FB73B0" w:rsidRPr="000A05E7">
        <w:rPr>
          <w:rFonts w:ascii="Garamond" w:hAnsi="Garamond" w:cs="Arial"/>
        </w:rPr>
        <w:t xml:space="preserve">  </w:t>
      </w:r>
      <w:r w:rsidRPr="000A05E7">
        <w:rPr>
          <w:rFonts w:ascii="Garamond" w:hAnsi="Garamond" w:cs="Arial"/>
        </w:rPr>
        <w:t>The learning and vocational formation of the student is the primary focus of the supervisor</w:t>
      </w:r>
      <w:r w:rsidR="00B3050C">
        <w:rPr>
          <w:rFonts w:ascii="Garamond" w:hAnsi="Garamond" w:cs="Arial"/>
        </w:rPr>
        <w:t>y</w:t>
      </w:r>
      <w:r w:rsidRPr="000A05E7">
        <w:rPr>
          <w:rFonts w:ascii="Garamond" w:hAnsi="Garamond" w:cs="Arial"/>
        </w:rPr>
        <w:t xml:space="preserve"> sessions. These sessions should be scheduled once a week, for a minimum of one hour and a maximum of ninety minutes, in a setting relatively free from outside disturbances. Although planning may be a part of such sessions, attention to the issues of theological reflection and integration are more crucial elements of this time together.</w:t>
      </w:r>
    </w:p>
    <w:p w14:paraId="7AF21CF2" w14:textId="5BF091CE" w:rsidR="003A7E06" w:rsidRPr="000A05E7" w:rsidRDefault="003A7E06" w:rsidP="003A7E06">
      <w:pPr>
        <w:pStyle w:val="NormalWeb"/>
        <w:rPr>
          <w:rFonts w:ascii="Garamond" w:hAnsi="Garamond" w:cs="Arial"/>
        </w:rPr>
      </w:pPr>
      <w:r w:rsidRPr="000A05E7">
        <w:rPr>
          <w:rFonts w:ascii="Garamond" w:hAnsi="Garamond" w:cs="Arial"/>
        </w:rPr>
        <w:t>The relationship should not intentionally become that of counselor-counselee in any professional sense. It is normal that personal concerns will enter the conversation</w:t>
      </w:r>
      <w:r w:rsidR="00607215">
        <w:rPr>
          <w:rFonts w:ascii="Garamond" w:hAnsi="Garamond" w:cs="Arial"/>
        </w:rPr>
        <w:t>;</w:t>
      </w:r>
      <w:r w:rsidRPr="000A05E7">
        <w:rPr>
          <w:rFonts w:ascii="Garamond" w:hAnsi="Garamond" w:cs="Arial"/>
        </w:rPr>
        <w:t xml:space="preserve"> however a helpful rule of thumb is: if more than </w:t>
      </w:r>
      <w:r w:rsidR="00B3050C">
        <w:rPr>
          <w:rFonts w:ascii="Garamond" w:hAnsi="Garamond" w:cs="Arial"/>
        </w:rPr>
        <w:t>half</w:t>
      </w:r>
      <w:r w:rsidRPr="000A05E7">
        <w:rPr>
          <w:rFonts w:ascii="Garamond" w:hAnsi="Garamond" w:cs="Arial"/>
        </w:rPr>
        <w:t xml:space="preserve"> of the session is spent on a personal problem, it is time to find another resource, such as a therapist or spiritual director.  It is too difficult to keep proper b</w:t>
      </w:r>
      <w:r w:rsidR="00ED4B69">
        <w:rPr>
          <w:rFonts w:ascii="Garamond" w:hAnsi="Garamond" w:cs="Arial"/>
        </w:rPr>
        <w:t>oundaries</w:t>
      </w:r>
      <w:r w:rsidRPr="000A05E7">
        <w:rPr>
          <w:rFonts w:ascii="Garamond" w:hAnsi="Garamond" w:cs="Arial"/>
        </w:rPr>
        <w:t xml:space="preserve"> if </w:t>
      </w:r>
      <w:r w:rsidR="00ED4B69">
        <w:rPr>
          <w:rFonts w:ascii="Garamond" w:hAnsi="Garamond" w:cs="Arial"/>
        </w:rPr>
        <w:t>either the Supervising P</w:t>
      </w:r>
      <w:r w:rsidR="00ED4B69" w:rsidRPr="000A05E7">
        <w:rPr>
          <w:rFonts w:ascii="Garamond" w:hAnsi="Garamond" w:cs="Arial"/>
        </w:rPr>
        <w:t xml:space="preserve">astor </w:t>
      </w:r>
      <w:r w:rsidRPr="000A05E7">
        <w:rPr>
          <w:rFonts w:ascii="Garamond" w:hAnsi="Garamond" w:cs="Arial"/>
        </w:rPr>
        <w:t xml:space="preserve">or </w:t>
      </w:r>
      <w:r w:rsidR="00ED4B69" w:rsidRPr="000A05E7">
        <w:rPr>
          <w:rFonts w:ascii="Garamond" w:hAnsi="Garamond" w:cs="Arial"/>
        </w:rPr>
        <w:t xml:space="preserve">intern </w:t>
      </w:r>
      <w:r w:rsidR="00ED4B69">
        <w:rPr>
          <w:rFonts w:ascii="Garamond" w:hAnsi="Garamond" w:cs="Arial"/>
        </w:rPr>
        <w:t>also takes on the role of counselor</w:t>
      </w:r>
      <w:r w:rsidR="0059334D">
        <w:rPr>
          <w:rFonts w:ascii="Garamond" w:hAnsi="Garamond" w:cs="Arial"/>
        </w:rPr>
        <w:t>. If the Supervising P</w:t>
      </w:r>
      <w:r w:rsidRPr="000A05E7">
        <w:rPr>
          <w:rFonts w:ascii="Garamond" w:hAnsi="Garamond" w:cs="Arial"/>
        </w:rPr>
        <w:t>astor or intern needs professional counseling, he or she should seek it from someone outside of the parish.</w:t>
      </w:r>
    </w:p>
    <w:p w14:paraId="354D64F4" w14:textId="77777777" w:rsidR="003A7E06" w:rsidRPr="000A05E7" w:rsidRDefault="003A7E06" w:rsidP="003A7E06">
      <w:pPr>
        <w:pStyle w:val="NormalWeb"/>
        <w:rPr>
          <w:rFonts w:ascii="Garamond" w:hAnsi="Garamond" w:cs="Arial"/>
        </w:rPr>
      </w:pPr>
      <w:r w:rsidRPr="000A05E7">
        <w:rPr>
          <w:rFonts w:ascii="Garamond" w:hAnsi="Garamond" w:cs="Arial"/>
        </w:rPr>
        <w:t xml:space="preserve">Because of the close working relationship, friendships may develop between the intern and </w:t>
      </w:r>
      <w:r w:rsidR="00ED4B69">
        <w:rPr>
          <w:rFonts w:ascii="Garamond" w:hAnsi="Garamond" w:cs="Arial"/>
        </w:rPr>
        <w:t>Supervising P</w:t>
      </w:r>
      <w:r w:rsidR="00ED4B69" w:rsidRPr="000A05E7">
        <w:rPr>
          <w:rFonts w:ascii="Garamond" w:hAnsi="Garamond" w:cs="Arial"/>
        </w:rPr>
        <w:t>astor</w:t>
      </w:r>
      <w:r w:rsidRPr="000A05E7">
        <w:rPr>
          <w:rFonts w:ascii="Garamond" w:hAnsi="Garamond" w:cs="Arial"/>
        </w:rPr>
        <w:t xml:space="preserve">.  This is natural.  </w:t>
      </w:r>
      <w:r w:rsidR="0059334D">
        <w:rPr>
          <w:rFonts w:ascii="Garamond" w:hAnsi="Garamond" w:cs="Arial"/>
        </w:rPr>
        <w:t>However, i</w:t>
      </w:r>
      <w:r w:rsidRPr="000A05E7">
        <w:rPr>
          <w:rFonts w:ascii="Garamond" w:hAnsi="Garamond" w:cs="Arial"/>
        </w:rPr>
        <w:t xml:space="preserve">t is important to remember that there is an imbalance of power in the supervisory relationship. Awareness of this power dynamic is important for a healthy learning environment. The </w:t>
      </w:r>
      <w:r w:rsidR="00ED4B69">
        <w:rPr>
          <w:rFonts w:ascii="Garamond" w:hAnsi="Garamond" w:cs="Arial"/>
        </w:rPr>
        <w:t>Supervising P</w:t>
      </w:r>
      <w:r w:rsidR="00ED4B69" w:rsidRPr="000A05E7">
        <w:rPr>
          <w:rFonts w:ascii="Garamond" w:hAnsi="Garamond" w:cs="Arial"/>
        </w:rPr>
        <w:t xml:space="preserve">astor </w:t>
      </w:r>
      <w:r w:rsidRPr="000A05E7">
        <w:rPr>
          <w:rFonts w:ascii="Garamond" w:hAnsi="Garamond" w:cs="Arial"/>
        </w:rPr>
        <w:t>and intern should seek a relationship that is personally satisfying as well as professionally valuable.</w:t>
      </w:r>
      <w:r w:rsidR="00ED4B69">
        <w:rPr>
          <w:rFonts w:ascii="Garamond" w:hAnsi="Garamond" w:cs="Arial"/>
        </w:rPr>
        <w:t xml:space="preserve"> </w:t>
      </w:r>
    </w:p>
    <w:p w14:paraId="7526B3FD" w14:textId="77777777" w:rsidR="003A7E06" w:rsidRPr="000A05E7" w:rsidRDefault="00ED4B69" w:rsidP="003A7E06">
      <w:pPr>
        <w:pStyle w:val="NormalWeb"/>
        <w:rPr>
          <w:rFonts w:ascii="Garamond" w:hAnsi="Garamond" w:cs="Arial"/>
        </w:rPr>
      </w:pPr>
      <w:r>
        <w:rPr>
          <w:rFonts w:ascii="Garamond" w:hAnsi="Garamond" w:cs="Arial"/>
        </w:rPr>
        <w:t>Professional loyal</w:t>
      </w:r>
      <w:r w:rsidR="00742413" w:rsidRPr="000A05E7">
        <w:rPr>
          <w:rFonts w:ascii="Garamond" w:hAnsi="Garamond" w:cs="Arial"/>
        </w:rPr>
        <w:t>ty</w:t>
      </w:r>
      <w:r w:rsidR="003A7E06" w:rsidRPr="000A05E7">
        <w:rPr>
          <w:rFonts w:ascii="Garamond" w:hAnsi="Garamond" w:cs="Arial"/>
        </w:rPr>
        <w:t xml:space="preserve"> is an essential principle of a viable </w:t>
      </w:r>
      <w:r>
        <w:rPr>
          <w:rFonts w:ascii="Garamond" w:hAnsi="Garamond" w:cs="Arial"/>
        </w:rPr>
        <w:t>Supervising P</w:t>
      </w:r>
      <w:r w:rsidRPr="000A05E7">
        <w:rPr>
          <w:rFonts w:ascii="Garamond" w:hAnsi="Garamond" w:cs="Arial"/>
        </w:rPr>
        <w:t xml:space="preserve">astor </w:t>
      </w:r>
      <w:r w:rsidR="003A7E06" w:rsidRPr="000A05E7">
        <w:rPr>
          <w:rFonts w:ascii="Garamond" w:hAnsi="Garamond" w:cs="Arial"/>
        </w:rPr>
        <w:t xml:space="preserve">-intern relationship. It means issues, complaints, problems, or difficulties are </w:t>
      </w:r>
      <w:r>
        <w:rPr>
          <w:rFonts w:ascii="Garamond" w:hAnsi="Garamond" w:cs="Arial"/>
        </w:rPr>
        <w:t xml:space="preserve">privately </w:t>
      </w:r>
      <w:r w:rsidR="003A7E06" w:rsidRPr="000A05E7">
        <w:rPr>
          <w:rFonts w:ascii="Garamond" w:hAnsi="Garamond" w:cs="Arial"/>
        </w:rPr>
        <w:t xml:space="preserve">discussed with each other before being discussed anywhere else.  Triangulation is common.  Both the intern and </w:t>
      </w:r>
      <w:r>
        <w:rPr>
          <w:rFonts w:ascii="Garamond" w:hAnsi="Garamond" w:cs="Arial"/>
        </w:rPr>
        <w:t>Supervising P</w:t>
      </w:r>
      <w:r w:rsidRPr="000A05E7">
        <w:rPr>
          <w:rFonts w:ascii="Garamond" w:hAnsi="Garamond" w:cs="Arial"/>
        </w:rPr>
        <w:t>astor</w:t>
      </w:r>
      <w:r w:rsidR="003A7E06" w:rsidRPr="000A05E7">
        <w:rPr>
          <w:rFonts w:ascii="Garamond" w:hAnsi="Garamond" w:cs="Arial"/>
        </w:rPr>
        <w:t xml:space="preserve"> need to be alert when this is happening.  Parishioners need to know that the intern is in a “supervised” ministry setting and that all pastoral and ministry concerns will be shared with the </w:t>
      </w:r>
      <w:r>
        <w:rPr>
          <w:rFonts w:ascii="Garamond" w:hAnsi="Garamond" w:cs="Arial"/>
        </w:rPr>
        <w:t>Supervising P</w:t>
      </w:r>
      <w:r w:rsidRPr="000A05E7">
        <w:rPr>
          <w:rFonts w:ascii="Garamond" w:hAnsi="Garamond" w:cs="Arial"/>
        </w:rPr>
        <w:t>astor</w:t>
      </w:r>
      <w:r w:rsidR="003A7E06" w:rsidRPr="000A05E7">
        <w:rPr>
          <w:rFonts w:ascii="Garamond" w:hAnsi="Garamond" w:cs="Arial"/>
        </w:rPr>
        <w:t>.</w:t>
      </w:r>
      <w:r>
        <w:rPr>
          <w:rFonts w:ascii="Garamond" w:hAnsi="Garamond" w:cs="Arial"/>
        </w:rPr>
        <w:t xml:space="preserve"> </w:t>
      </w:r>
    </w:p>
    <w:p w14:paraId="0D21A00C" w14:textId="6CB5792E" w:rsidR="002F11D7" w:rsidRDefault="003A7E06" w:rsidP="00712D05">
      <w:pPr>
        <w:pStyle w:val="NormalWeb"/>
        <w:rPr>
          <w:rFonts w:ascii="Garamond" w:hAnsi="Garamond" w:cs="Arial"/>
        </w:rPr>
      </w:pPr>
      <w:r w:rsidRPr="000A05E7">
        <w:rPr>
          <w:rFonts w:ascii="Garamond" w:hAnsi="Garamond" w:cs="Arial"/>
        </w:rPr>
        <w:t xml:space="preserve">Conflicts can also develop between the </w:t>
      </w:r>
      <w:r w:rsidR="00ED4B69">
        <w:rPr>
          <w:rFonts w:ascii="Garamond" w:hAnsi="Garamond" w:cs="Arial"/>
        </w:rPr>
        <w:t>Supervising P</w:t>
      </w:r>
      <w:r w:rsidR="00ED4B69" w:rsidRPr="000A05E7">
        <w:rPr>
          <w:rFonts w:ascii="Garamond" w:hAnsi="Garamond" w:cs="Arial"/>
        </w:rPr>
        <w:t xml:space="preserve">astor </w:t>
      </w:r>
      <w:r w:rsidRPr="000A05E7">
        <w:rPr>
          <w:rFonts w:ascii="Garamond" w:hAnsi="Garamond" w:cs="Arial"/>
        </w:rPr>
        <w:t>and intern. When conflicts arise</w:t>
      </w:r>
      <w:r w:rsidR="00ED4B69">
        <w:rPr>
          <w:rFonts w:ascii="Garamond" w:hAnsi="Garamond" w:cs="Arial"/>
        </w:rPr>
        <w:t xml:space="preserve">, </w:t>
      </w:r>
      <w:r w:rsidR="00CB22F0">
        <w:rPr>
          <w:rFonts w:ascii="Garamond" w:hAnsi="Garamond" w:cs="Arial"/>
        </w:rPr>
        <w:t>we</w:t>
      </w:r>
      <w:r w:rsidRPr="000A05E7">
        <w:rPr>
          <w:rFonts w:ascii="Garamond" w:hAnsi="Garamond" w:cs="Arial"/>
        </w:rPr>
        <w:t xml:space="preserve"> urge </w:t>
      </w:r>
      <w:r w:rsidR="00ED4B69">
        <w:rPr>
          <w:rFonts w:ascii="Garamond" w:hAnsi="Garamond" w:cs="Arial"/>
        </w:rPr>
        <w:t>Supervising P</w:t>
      </w:r>
      <w:r w:rsidR="00ED4B69" w:rsidRPr="000A05E7">
        <w:rPr>
          <w:rFonts w:ascii="Garamond" w:hAnsi="Garamond" w:cs="Arial"/>
        </w:rPr>
        <w:t>astor</w:t>
      </w:r>
      <w:r w:rsidR="00ED4B69">
        <w:rPr>
          <w:rFonts w:ascii="Garamond" w:hAnsi="Garamond" w:cs="Arial"/>
        </w:rPr>
        <w:t>s</w:t>
      </w:r>
      <w:r w:rsidR="00ED4B69" w:rsidRPr="000A05E7">
        <w:rPr>
          <w:rFonts w:ascii="Garamond" w:hAnsi="Garamond" w:cs="Arial"/>
        </w:rPr>
        <w:t xml:space="preserve"> </w:t>
      </w:r>
      <w:r w:rsidRPr="000A05E7">
        <w:rPr>
          <w:rFonts w:ascii="Garamond" w:hAnsi="Garamond" w:cs="Arial"/>
        </w:rPr>
        <w:t xml:space="preserve">and students to approach conflict creatively, treating each situation as an opportunity for learning.   The </w:t>
      </w:r>
      <w:r w:rsidR="00ED4B69" w:rsidRPr="00904991">
        <w:rPr>
          <w:rFonts w:ascii="Garamond" w:hAnsi="Garamond" w:cs="Arial"/>
        </w:rPr>
        <w:t>Director of Contextual Education</w:t>
      </w:r>
      <w:r w:rsidRPr="000A05E7">
        <w:rPr>
          <w:rFonts w:ascii="Garamond" w:hAnsi="Garamond" w:cs="Arial"/>
        </w:rPr>
        <w:t xml:space="preserve"> is an important resource for both the </w:t>
      </w:r>
      <w:r w:rsidR="00ED4B69">
        <w:rPr>
          <w:rFonts w:ascii="Garamond" w:hAnsi="Garamond" w:cs="Arial"/>
        </w:rPr>
        <w:t>Supervising P</w:t>
      </w:r>
      <w:r w:rsidR="00ED4B69" w:rsidRPr="000A05E7">
        <w:rPr>
          <w:rFonts w:ascii="Garamond" w:hAnsi="Garamond" w:cs="Arial"/>
        </w:rPr>
        <w:t xml:space="preserve">astor </w:t>
      </w:r>
      <w:r w:rsidRPr="000A05E7">
        <w:rPr>
          <w:rFonts w:ascii="Garamond" w:hAnsi="Garamond" w:cs="Arial"/>
        </w:rPr>
        <w:t>and the intern if the conflict becomes problematic.</w:t>
      </w:r>
      <w:r w:rsidR="00ED4B69">
        <w:rPr>
          <w:rFonts w:ascii="Garamond" w:hAnsi="Garamond" w:cs="Arial"/>
        </w:rPr>
        <w:t xml:space="preserve"> </w:t>
      </w:r>
    </w:p>
    <w:p w14:paraId="222401E8" w14:textId="77777777" w:rsidR="00A915B1" w:rsidRPr="000A05E7" w:rsidRDefault="00CB22F0" w:rsidP="00A915B1">
      <w:pPr>
        <w:pStyle w:val="Heading3"/>
        <w:rPr>
          <w:rFonts w:ascii="Garamond" w:hAnsi="Garamond" w:cs="Arial"/>
          <w:color w:val="auto"/>
          <w:sz w:val="24"/>
          <w:szCs w:val="24"/>
        </w:rPr>
      </w:pPr>
      <w:r>
        <w:rPr>
          <w:rFonts w:ascii="Garamond" w:hAnsi="Garamond" w:cs="Arial"/>
          <w:color w:val="auto"/>
          <w:sz w:val="24"/>
          <w:szCs w:val="24"/>
        </w:rPr>
        <w:t>Goal Setting</w:t>
      </w:r>
      <w:r w:rsidR="000F0244" w:rsidRPr="000A05E7">
        <w:rPr>
          <w:rFonts w:ascii="Garamond" w:hAnsi="Garamond" w:cs="Arial"/>
          <w:color w:val="auto"/>
          <w:sz w:val="24"/>
          <w:szCs w:val="24"/>
        </w:rPr>
        <w:t xml:space="preserve"> </w:t>
      </w:r>
      <w:r w:rsidR="00A915B1" w:rsidRPr="000A05E7">
        <w:rPr>
          <w:rFonts w:ascii="Garamond" w:hAnsi="Garamond" w:cs="Arial"/>
          <w:color w:val="auto"/>
          <w:sz w:val="24"/>
          <w:szCs w:val="24"/>
        </w:rPr>
        <w:t>and the Supervisory Role</w:t>
      </w:r>
    </w:p>
    <w:p w14:paraId="5A69EF5B" w14:textId="77777777" w:rsidR="000F0244" w:rsidRPr="000A05E7" w:rsidRDefault="000F0244" w:rsidP="000F0244">
      <w:pPr>
        <w:pStyle w:val="NormalWeb"/>
        <w:rPr>
          <w:rFonts w:ascii="Garamond" w:hAnsi="Garamond" w:cs="Arial"/>
        </w:rPr>
      </w:pPr>
      <w:r w:rsidRPr="000A05E7">
        <w:rPr>
          <w:rFonts w:ascii="Garamond" w:hAnsi="Garamond" w:cs="Arial"/>
        </w:rPr>
        <w:t>Internship is a journey in the development of pastoral identity.  Aptitude and ability for pastoral ministry is tested under supervision.  A supportive and helpful setting provides the most effective formation for ministry.</w:t>
      </w:r>
    </w:p>
    <w:p w14:paraId="2D105A3D" w14:textId="77777777" w:rsidR="000F0244" w:rsidRPr="000A05E7" w:rsidRDefault="00251424" w:rsidP="000F0244">
      <w:pPr>
        <w:pStyle w:val="NormalWeb"/>
        <w:rPr>
          <w:rFonts w:ascii="Garamond" w:hAnsi="Garamond" w:cs="Arial"/>
        </w:rPr>
      </w:pPr>
      <w:r>
        <w:rPr>
          <w:rFonts w:ascii="Garamond" w:hAnsi="Garamond" w:cs="Arial"/>
        </w:rPr>
        <w:lastRenderedPageBreak/>
        <w:t xml:space="preserve">First and foremost, the role of the Supervising Pastor is to help the intern as a student to learn through the action-reflection model inherent in the internship setting.  This will happen in many ways, including: </w:t>
      </w:r>
    </w:p>
    <w:p w14:paraId="6762AA61" w14:textId="77777777" w:rsidR="00A915B1" w:rsidRPr="000A05E7" w:rsidRDefault="00A915B1" w:rsidP="00BC0929">
      <w:pPr>
        <w:numPr>
          <w:ilvl w:val="0"/>
          <w:numId w:val="3"/>
        </w:numPr>
        <w:spacing w:before="100" w:beforeAutospacing="1" w:after="100" w:afterAutospacing="1"/>
        <w:rPr>
          <w:rFonts w:ascii="Garamond" w:hAnsi="Garamond" w:cs="Arial"/>
        </w:rPr>
      </w:pPr>
      <w:r w:rsidRPr="000A05E7">
        <w:rPr>
          <w:rFonts w:ascii="Garamond" w:hAnsi="Garamond" w:cs="Arial"/>
        </w:rPr>
        <w:t xml:space="preserve">To help the intern set meaningful and realistic goals for growth for the internship year. </w:t>
      </w:r>
    </w:p>
    <w:p w14:paraId="4F2F2B5F" w14:textId="77777777" w:rsidR="00A915B1" w:rsidRPr="000A05E7" w:rsidRDefault="00A915B1" w:rsidP="00BC0929">
      <w:pPr>
        <w:numPr>
          <w:ilvl w:val="0"/>
          <w:numId w:val="3"/>
        </w:numPr>
        <w:spacing w:before="100" w:beforeAutospacing="1" w:after="100" w:afterAutospacing="1"/>
        <w:rPr>
          <w:rFonts w:ascii="Garamond" w:hAnsi="Garamond" w:cs="Arial"/>
        </w:rPr>
      </w:pPr>
      <w:r w:rsidRPr="000A05E7">
        <w:rPr>
          <w:rFonts w:ascii="Garamond" w:hAnsi="Garamond" w:cs="Arial"/>
        </w:rPr>
        <w:t xml:space="preserve">To see the internship as part of a larger process of development in a candidate's preparation for ministry. </w:t>
      </w:r>
    </w:p>
    <w:p w14:paraId="5F9FB713" w14:textId="77777777" w:rsidR="00A915B1" w:rsidRPr="000A05E7" w:rsidRDefault="00A915B1" w:rsidP="00BC0929">
      <w:pPr>
        <w:numPr>
          <w:ilvl w:val="0"/>
          <w:numId w:val="3"/>
        </w:numPr>
        <w:spacing w:before="100" w:beforeAutospacing="1" w:after="100" w:afterAutospacing="1"/>
        <w:rPr>
          <w:rFonts w:ascii="Garamond" w:hAnsi="Garamond" w:cs="Arial"/>
        </w:rPr>
      </w:pPr>
      <w:r w:rsidRPr="000A05E7">
        <w:rPr>
          <w:rFonts w:ascii="Garamond" w:hAnsi="Garamond" w:cs="Arial"/>
        </w:rPr>
        <w:t xml:space="preserve">To be supportive as the intern's strengths and </w:t>
      </w:r>
      <w:r w:rsidR="001C14A5" w:rsidRPr="000A05E7">
        <w:rPr>
          <w:rFonts w:ascii="Garamond" w:hAnsi="Garamond" w:cs="Arial"/>
        </w:rPr>
        <w:t xml:space="preserve">growth areas </w:t>
      </w:r>
      <w:r w:rsidRPr="000A05E7">
        <w:rPr>
          <w:rFonts w:ascii="Garamond" w:hAnsi="Garamond" w:cs="Arial"/>
        </w:rPr>
        <w:t xml:space="preserve">are pointed out. </w:t>
      </w:r>
    </w:p>
    <w:p w14:paraId="0D3F2C65" w14:textId="77777777" w:rsidR="00A915B1" w:rsidRPr="000A05E7" w:rsidRDefault="00A915B1" w:rsidP="00BC0929">
      <w:pPr>
        <w:numPr>
          <w:ilvl w:val="0"/>
          <w:numId w:val="3"/>
        </w:numPr>
        <w:spacing w:before="100" w:beforeAutospacing="1" w:after="100" w:afterAutospacing="1"/>
        <w:rPr>
          <w:rFonts w:ascii="Garamond" w:hAnsi="Garamond" w:cs="Arial"/>
        </w:rPr>
      </w:pPr>
      <w:r w:rsidRPr="000A05E7">
        <w:rPr>
          <w:rFonts w:ascii="Garamond" w:hAnsi="Garamond" w:cs="Arial"/>
        </w:rPr>
        <w:t xml:space="preserve">To help the intern integrate theological and conceptual learning with pastoral skills. </w:t>
      </w:r>
    </w:p>
    <w:p w14:paraId="4B96E606" w14:textId="77777777" w:rsidR="00A915B1" w:rsidRPr="000A05E7" w:rsidRDefault="00A915B1" w:rsidP="00BC0929">
      <w:pPr>
        <w:numPr>
          <w:ilvl w:val="0"/>
          <w:numId w:val="3"/>
        </w:numPr>
        <w:spacing w:before="100" w:beforeAutospacing="1" w:after="100" w:afterAutospacing="1"/>
        <w:rPr>
          <w:rFonts w:ascii="Garamond" w:hAnsi="Garamond" w:cs="Arial"/>
        </w:rPr>
      </w:pPr>
      <w:r w:rsidRPr="000A05E7">
        <w:rPr>
          <w:rFonts w:ascii="Garamond" w:hAnsi="Garamond" w:cs="Arial"/>
        </w:rPr>
        <w:t xml:space="preserve">To aid the intern in perceiving the dynamics of personal and professional growth and in accepting constructive criticism and compliments that may accompany such growth. </w:t>
      </w:r>
    </w:p>
    <w:p w14:paraId="77034B05" w14:textId="77777777" w:rsidR="00A915B1" w:rsidRPr="000A05E7" w:rsidRDefault="00A915B1" w:rsidP="00BC0929">
      <w:pPr>
        <w:numPr>
          <w:ilvl w:val="0"/>
          <w:numId w:val="3"/>
        </w:numPr>
        <w:spacing w:before="100" w:beforeAutospacing="1" w:after="100" w:afterAutospacing="1"/>
        <w:rPr>
          <w:rFonts w:ascii="Garamond" w:hAnsi="Garamond" w:cs="Arial"/>
        </w:rPr>
      </w:pPr>
      <w:r w:rsidRPr="000A05E7">
        <w:rPr>
          <w:rFonts w:ascii="Garamond" w:hAnsi="Garamond" w:cs="Arial"/>
        </w:rPr>
        <w:t xml:space="preserve">To help the intern achieve a realistic understanding of the nature of the church and its ministry. </w:t>
      </w:r>
    </w:p>
    <w:p w14:paraId="5461ECA9" w14:textId="77777777" w:rsidR="006604E1" w:rsidRPr="000A05E7" w:rsidRDefault="006604E1" w:rsidP="00BC0929">
      <w:pPr>
        <w:numPr>
          <w:ilvl w:val="0"/>
          <w:numId w:val="3"/>
        </w:numPr>
        <w:spacing w:before="100" w:beforeAutospacing="1" w:after="100" w:afterAutospacing="1"/>
        <w:rPr>
          <w:rFonts w:ascii="Garamond" w:hAnsi="Garamond" w:cs="Arial"/>
        </w:rPr>
      </w:pPr>
      <w:r w:rsidRPr="000A05E7">
        <w:rPr>
          <w:rFonts w:ascii="Garamond" w:hAnsi="Garamond" w:cs="Arial"/>
        </w:rPr>
        <w:t>To develop a habit of theological reflection in the practice of ministry.</w:t>
      </w:r>
    </w:p>
    <w:p w14:paraId="4BC0F453" w14:textId="77777777" w:rsidR="006604E1" w:rsidRPr="000A05E7" w:rsidRDefault="006604E1" w:rsidP="006604E1">
      <w:pPr>
        <w:pStyle w:val="NormalWeb"/>
        <w:rPr>
          <w:rFonts w:ascii="Garamond" w:hAnsi="Garamond" w:cs="Arial"/>
        </w:rPr>
      </w:pPr>
      <w:r w:rsidRPr="000A05E7">
        <w:rPr>
          <w:rFonts w:ascii="Garamond" w:hAnsi="Garamond" w:cs="Arial"/>
        </w:rPr>
        <w:t xml:space="preserve">These goals make it clear that supervision includes the careful planning of the intern's responsibilities, the periodic review of the intern's ministry, and the constructive consideration of the intern's professional growth and pastoral identity. </w:t>
      </w:r>
    </w:p>
    <w:p w14:paraId="4469E154" w14:textId="77777777" w:rsidR="006604E1" w:rsidRPr="000A05E7" w:rsidRDefault="006604E1" w:rsidP="006604E1">
      <w:pPr>
        <w:pStyle w:val="NormalWeb"/>
        <w:rPr>
          <w:rFonts w:ascii="Garamond" w:hAnsi="Garamond" w:cs="Arial"/>
        </w:rPr>
      </w:pPr>
      <w:r w:rsidRPr="000A05E7">
        <w:rPr>
          <w:rFonts w:ascii="Garamond" w:hAnsi="Garamond" w:cs="Arial"/>
        </w:rPr>
        <w:t>Learning outcomes that are the primary responsibility of the intern include the following:</w:t>
      </w:r>
    </w:p>
    <w:p w14:paraId="2CF630CE" w14:textId="77777777" w:rsidR="006604E1" w:rsidRPr="000A05E7" w:rsidRDefault="00ED4B69" w:rsidP="00BC0929">
      <w:pPr>
        <w:pStyle w:val="NormalWeb"/>
        <w:numPr>
          <w:ilvl w:val="0"/>
          <w:numId w:val="4"/>
        </w:numPr>
        <w:rPr>
          <w:rFonts w:ascii="Garamond" w:hAnsi="Garamond" w:cs="Arial"/>
        </w:rPr>
      </w:pPr>
      <w:r>
        <w:rPr>
          <w:rFonts w:ascii="Garamond" w:hAnsi="Garamond" w:cs="Arial"/>
        </w:rPr>
        <w:t>The Learning S</w:t>
      </w:r>
      <w:r w:rsidR="006604E1" w:rsidRPr="000A05E7">
        <w:rPr>
          <w:rFonts w:ascii="Garamond" w:hAnsi="Garamond" w:cs="Arial"/>
        </w:rPr>
        <w:t>e</w:t>
      </w:r>
      <w:r>
        <w:rPr>
          <w:rFonts w:ascii="Garamond" w:hAnsi="Garamond" w:cs="Arial"/>
        </w:rPr>
        <w:t>rvice A</w:t>
      </w:r>
      <w:r w:rsidR="006604E1" w:rsidRPr="000A05E7">
        <w:rPr>
          <w:rFonts w:ascii="Garamond" w:hAnsi="Garamond" w:cs="Arial"/>
        </w:rPr>
        <w:t>greement  (See Appendix)</w:t>
      </w:r>
    </w:p>
    <w:p w14:paraId="7BBB07C7" w14:textId="77777777" w:rsidR="00083977" w:rsidRDefault="006604E1" w:rsidP="00BC0929">
      <w:pPr>
        <w:pStyle w:val="NormalWeb"/>
        <w:numPr>
          <w:ilvl w:val="0"/>
          <w:numId w:val="4"/>
        </w:numPr>
        <w:rPr>
          <w:rFonts w:ascii="Garamond" w:hAnsi="Garamond" w:cs="Arial"/>
        </w:rPr>
      </w:pPr>
      <w:r w:rsidRPr="000A05E7">
        <w:rPr>
          <w:rFonts w:ascii="Garamond" w:hAnsi="Garamond" w:cs="Arial"/>
        </w:rPr>
        <w:t>The Internship Project  (See Appendix)</w:t>
      </w:r>
    </w:p>
    <w:p w14:paraId="51265F4B" w14:textId="77777777" w:rsidR="00251424" w:rsidRDefault="00251424" w:rsidP="00BC0929">
      <w:pPr>
        <w:pStyle w:val="NormalWeb"/>
        <w:numPr>
          <w:ilvl w:val="0"/>
          <w:numId w:val="4"/>
        </w:numPr>
        <w:rPr>
          <w:rFonts w:ascii="Garamond" w:hAnsi="Garamond" w:cs="Arial"/>
        </w:rPr>
      </w:pPr>
      <w:r>
        <w:rPr>
          <w:rFonts w:ascii="Garamond" w:hAnsi="Garamond" w:cs="Arial"/>
        </w:rPr>
        <w:t>The Stewardship Book Review (See Appendix)</w:t>
      </w:r>
    </w:p>
    <w:p w14:paraId="48229FC8" w14:textId="77777777" w:rsidR="00251424" w:rsidRPr="00ED4B69" w:rsidRDefault="00251424" w:rsidP="00BC0929">
      <w:pPr>
        <w:pStyle w:val="NormalWeb"/>
        <w:numPr>
          <w:ilvl w:val="0"/>
          <w:numId w:val="4"/>
        </w:numPr>
        <w:rPr>
          <w:rFonts w:ascii="Garamond" w:hAnsi="Garamond" w:cs="Arial"/>
        </w:rPr>
      </w:pPr>
      <w:r>
        <w:rPr>
          <w:rFonts w:ascii="Garamond" w:hAnsi="Garamond" w:cs="Arial"/>
        </w:rPr>
        <w:t>The Preaching Schedule (See Appendix)</w:t>
      </w:r>
    </w:p>
    <w:p w14:paraId="735885D5" w14:textId="77777777" w:rsidR="00A022A4" w:rsidRPr="000A05E7" w:rsidRDefault="00A022A4" w:rsidP="009D356C">
      <w:pPr>
        <w:pStyle w:val="Heading3"/>
        <w:rPr>
          <w:rFonts w:ascii="Garamond" w:hAnsi="Garamond" w:cs="Arial"/>
          <w:color w:val="auto"/>
          <w:sz w:val="24"/>
          <w:szCs w:val="24"/>
        </w:rPr>
      </w:pPr>
      <w:r w:rsidRPr="000A05E7">
        <w:rPr>
          <w:rFonts w:ascii="Garamond" w:hAnsi="Garamond" w:cs="Arial"/>
          <w:color w:val="auto"/>
          <w:sz w:val="24"/>
          <w:szCs w:val="24"/>
        </w:rPr>
        <w:t>Time Management and Pastoral Style</w:t>
      </w:r>
    </w:p>
    <w:p w14:paraId="261335D7" w14:textId="77777777" w:rsidR="002506FD" w:rsidRDefault="002506FD" w:rsidP="002506FD">
      <w:pPr>
        <w:pStyle w:val="NormalWeb"/>
        <w:rPr>
          <w:rFonts w:ascii="Garamond" w:hAnsi="Garamond" w:cs="Arial"/>
        </w:rPr>
      </w:pPr>
      <w:r w:rsidRPr="000A05E7">
        <w:rPr>
          <w:rFonts w:ascii="Garamond" w:hAnsi="Garamond" w:cs="Arial"/>
        </w:rPr>
        <w:t>The task for the ordained minister is to develop a pastoral style that achieves some balance between spontaneity and structure, discipline and serendipity, opportunities and responsibilities, giving and receiving. The pastor needs to decide what to leave undone, as well as what priorities to set and what things to let shape the working agenda.</w:t>
      </w:r>
    </w:p>
    <w:p w14:paraId="4A053D84" w14:textId="3A2867AD" w:rsidR="00251424" w:rsidRPr="000A05E7" w:rsidRDefault="00251424" w:rsidP="002506FD">
      <w:pPr>
        <w:pStyle w:val="NormalWeb"/>
        <w:rPr>
          <w:rFonts w:ascii="Garamond" w:hAnsi="Garamond" w:cs="Arial"/>
        </w:rPr>
      </w:pPr>
      <w:r>
        <w:rPr>
          <w:rFonts w:ascii="Garamond" w:hAnsi="Garamond" w:cs="Arial"/>
        </w:rPr>
        <w:t xml:space="preserve">While we recognize that pastors regularly work more than 40 hours/week, we ask that the intern’s responsibilities be limited to an average of 40 hours/week, recognizing that some seasons require more hours worked than others.  The internship year is a pivotal year of transition for the intern from classroom student to a well-trained novice pastor.  Easing the intern into the full schedule of a parish pastor is key to a successful launch into a first call.  </w:t>
      </w:r>
      <w:r w:rsidRPr="000A05E7">
        <w:rPr>
          <w:rFonts w:ascii="Garamond" w:hAnsi="Garamond" w:cs="Arial"/>
        </w:rPr>
        <w:t xml:space="preserve">It is important for the intern to discuss scheduling expectations with the </w:t>
      </w:r>
      <w:r>
        <w:rPr>
          <w:rFonts w:ascii="Garamond" w:hAnsi="Garamond" w:cs="Arial"/>
        </w:rPr>
        <w:t>Supervising P</w:t>
      </w:r>
      <w:r w:rsidRPr="000A05E7">
        <w:rPr>
          <w:rFonts w:ascii="Garamond" w:hAnsi="Garamond" w:cs="Arial"/>
        </w:rPr>
        <w:t xml:space="preserve">astor, and that the intern is given their allotted vacation time (see </w:t>
      </w:r>
      <w:r w:rsidR="00916A33">
        <w:rPr>
          <w:rFonts w:ascii="Garamond" w:hAnsi="Garamond" w:cs="Arial"/>
        </w:rPr>
        <w:t>the ‘Money Talk’ section of this document for allotted time).</w:t>
      </w:r>
    </w:p>
    <w:p w14:paraId="4615C493" w14:textId="77777777" w:rsidR="002506FD" w:rsidRPr="000A05E7" w:rsidRDefault="002506FD" w:rsidP="002506FD">
      <w:pPr>
        <w:pStyle w:val="NormalWeb"/>
        <w:rPr>
          <w:rFonts w:ascii="Garamond" w:hAnsi="Garamond" w:cs="Arial"/>
        </w:rPr>
      </w:pPr>
      <w:r w:rsidRPr="000A05E7">
        <w:rPr>
          <w:rFonts w:ascii="Garamond" w:hAnsi="Garamond" w:cs="Arial"/>
        </w:rPr>
        <w:t>Priorities in ministry are determined by a faithful reading of the Scriptures, one's theological convictions, church policies and polity, and contextual circumstances. In most settings, pastors are expected to see that the worship, educational, pastoral care, administrative and ministry needs of the community to which he or she is called are addressed. Usually, there will be both opportunity and desire for developing particular interests in ministry as well. As congregations seek to witness to the Gospel in their communities and in the larger global context, the leadership of the pastor becomes especially important. Pastoral effectiveness in any or all of these areas will involve both discipline and commitment.</w:t>
      </w:r>
    </w:p>
    <w:p w14:paraId="4C230A27" w14:textId="77777777" w:rsidR="00BC36F0" w:rsidRPr="001059CB" w:rsidRDefault="002506FD" w:rsidP="001059CB">
      <w:pPr>
        <w:pStyle w:val="NormalWeb"/>
        <w:rPr>
          <w:rFonts w:ascii="Garamond" w:hAnsi="Garamond" w:cs="Arial"/>
        </w:rPr>
      </w:pPr>
      <w:r w:rsidRPr="000A05E7">
        <w:rPr>
          <w:rFonts w:ascii="Garamond" w:hAnsi="Garamond" w:cs="Arial"/>
        </w:rPr>
        <w:t xml:space="preserve">There is a freedom to the ministry that should not be ignored; neither should it be thrown away by undisciplined or unfocused activity. There is some flexibility in planning the schedule. There will be periods in the year when the demands of the ministry may occupy much of the time for several days or even weeks on end. When that particular </w:t>
      </w:r>
      <w:r w:rsidRPr="000A05E7">
        <w:rPr>
          <w:rFonts w:ascii="Garamond" w:hAnsi="Garamond" w:cs="Arial"/>
        </w:rPr>
        <w:lastRenderedPageBreak/>
        <w:t>period is over, however, the well-disciplined pastor can devote time and attention to interests neglected earlier, including personal and family interests, study</w:t>
      </w:r>
      <w:r w:rsidR="00DF074B">
        <w:rPr>
          <w:rFonts w:ascii="Garamond" w:hAnsi="Garamond" w:cs="Arial"/>
        </w:rPr>
        <w:t>,</w:t>
      </w:r>
      <w:r w:rsidRPr="000A05E7">
        <w:rPr>
          <w:rFonts w:ascii="Garamond" w:hAnsi="Garamond" w:cs="Arial"/>
        </w:rPr>
        <w:t xml:space="preserve"> and recreational needs.  </w:t>
      </w:r>
    </w:p>
    <w:p w14:paraId="77495055" w14:textId="77777777" w:rsidR="004F1BC7" w:rsidRDefault="0076241B" w:rsidP="00C46D1B">
      <w:pPr>
        <w:pStyle w:val="Heading3"/>
        <w:pBdr>
          <w:bottom w:val="single" w:sz="6" w:space="1" w:color="auto"/>
        </w:pBdr>
        <w:rPr>
          <w:rFonts w:ascii="Garamond" w:hAnsi="Garamond" w:cs="Arial"/>
          <w:color w:val="auto"/>
          <w:sz w:val="28"/>
          <w:szCs w:val="28"/>
        </w:rPr>
      </w:pPr>
      <w:r w:rsidRPr="0076241B">
        <w:rPr>
          <w:rFonts w:ascii="Garamond" w:hAnsi="Garamond" w:cs="Arial"/>
          <w:color w:val="auto"/>
          <w:sz w:val="28"/>
          <w:szCs w:val="28"/>
        </w:rPr>
        <w:t>Changing Directions: Ending an Internship</w:t>
      </w:r>
    </w:p>
    <w:p w14:paraId="529BC8BC" w14:textId="77777777" w:rsidR="00186D2A" w:rsidRPr="000A05E7" w:rsidRDefault="00186D2A" w:rsidP="00186D2A">
      <w:pPr>
        <w:pStyle w:val="NormalWeb"/>
        <w:rPr>
          <w:rFonts w:ascii="Garamond" w:hAnsi="Garamond" w:cs="Arial"/>
        </w:rPr>
      </w:pPr>
      <w:r w:rsidRPr="000A05E7">
        <w:rPr>
          <w:rFonts w:ascii="Garamond" w:hAnsi="Garamond" w:cs="Arial"/>
        </w:rPr>
        <w:t>When an internship begins to falter, there can be many different reasons.  Most challenges and conflicts can be overcome and a healthy relationship restored.  Therefore</w:t>
      </w:r>
      <w:r>
        <w:rPr>
          <w:rFonts w:ascii="Garamond" w:hAnsi="Garamond" w:cs="Arial"/>
        </w:rPr>
        <w:t>,</w:t>
      </w:r>
      <w:r w:rsidRPr="000A05E7">
        <w:rPr>
          <w:rFonts w:ascii="Garamond" w:hAnsi="Garamond" w:cs="Arial"/>
        </w:rPr>
        <w:t xml:space="preserve"> it is of utmost importance to consult with the </w:t>
      </w:r>
      <w:r>
        <w:rPr>
          <w:rFonts w:ascii="Garamond" w:hAnsi="Garamond" w:cs="Arial"/>
        </w:rPr>
        <w:t>Director of Contextual Education</w:t>
      </w:r>
      <w:r w:rsidRPr="000A05E7">
        <w:rPr>
          <w:rFonts w:ascii="Garamond" w:hAnsi="Garamond" w:cs="Arial"/>
        </w:rPr>
        <w:t xml:space="preserve"> sooner rather than later.  When problems are addressed directly, it often results in an even more effective and successful internship experience.  </w:t>
      </w:r>
    </w:p>
    <w:p w14:paraId="3D70B7E1" w14:textId="77777777" w:rsidR="00186D2A" w:rsidRDefault="00186D2A" w:rsidP="00186D2A">
      <w:pPr>
        <w:pStyle w:val="NormalWeb"/>
        <w:rPr>
          <w:rFonts w:ascii="Garamond" w:hAnsi="Garamond" w:cs="Arial"/>
        </w:rPr>
      </w:pPr>
      <w:r w:rsidRPr="006255CB">
        <w:rPr>
          <w:rFonts w:ascii="Garamond" w:hAnsi="Garamond" w:cs="Arial"/>
        </w:rPr>
        <w:t>Still, there are situations when careful and attentive conflict-resolution does not work.  The Office of Contextual Education desires healthy and life-giving internship experiences for both the intern and the internship site.  Thus, when an internship becomes problematic or harmful for either or both the intern and the congregation, it may be necessary to end an internship.  This does happen occasionally, and it is important for both the intern and the internship site to be gentle and gracious in this hard process.</w:t>
      </w:r>
      <w:r>
        <w:rPr>
          <w:rFonts w:ascii="Garamond" w:hAnsi="Garamond" w:cs="Arial"/>
        </w:rPr>
        <w:t xml:space="preserve">    </w:t>
      </w:r>
    </w:p>
    <w:p w14:paraId="284AF593" w14:textId="77777777" w:rsidR="003525C4" w:rsidRPr="00904991" w:rsidRDefault="002F2960" w:rsidP="003525C4">
      <w:pPr>
        <w:pStyle w:val="NormalWeb"/>
        <w:rPr>
          <w:rFonts w:ascii="Garamond" w:hAnsi="Garamond" w:cs="Tahoma"/>
          <w:b/>
        </w:rPr>
      </w:pPr>
      <w:r>
        <w:rPr>
          <w:rFonts w:ascii="Garamond" w:hAnsi="Garamond" w:cs="Tahoma"/>
          <w:b/>
        </w:rPr>
        <w:t>The Process for Ending an Internship</w:t>
      </w:r>
    </w:p>
    <w:p w14:paraId="5EBBE324" w14:textId="132D7A9C" w:rsidR="003525C4" w:rsidRPr="003525C4" w:rsidRDefault="003525C4" w:rsidP="003525C4">
      <w:pPr>
        <w:pStyle w:val="NormalWeb"/>
        <w:rPr>
          <w:rFonts w:ascii="Garamond" w:hAnsi="Garamond" w:cs="Tahoma"/>
        </w:rPr>
      </w:pPr>
      <w:r w:rsidRPr="003525C4">
        <w:rPr>
          <w:rFonts w:ascii="Garamond" w:hAnsi="Garamond" w:cs="Tahoma"/>
        </w:rPr>
        <w:t>Following consultation with those involved</w:t>
      </w:r>
      <w:r w:rsidR="002F2960">
        <w:rPr>
          <w:rFonts w:ascii="Garamond" w:hAnsi="Garamond" w:cs="Tahoma"/>
        </w:rPr>
        <w:t>, including the intern, Supervising Pastor, and Lay C</w:t>
      </w:r>
      <w:r w:rsidRPr="003525C4">
        <w:rPr>
          <w:rFonts w:ascii="Garamond" w:hAnsi="Garamond" w:cs="Tahoma"/>
        </w:rPr>
        <w:t xml:space="preserve">ommittee as well as, </w:t>
      </w:r>
      <w:r w:rsidR="000E190F">
        <w:rPr>
          <w:rFonts w:ascii="Garamond" w:hAnsi="Garamond" w:cs="Tahoma"/>
        </w:rPr>
        <w:t>when</w:t>
      </w:r>
      <w:r w:rsidRPr="003525C4">
        <w:rPr>
          <w:rFonts w:ascii="Garamond" w:hAnsi="Garamond" w:cs="Tahoma"/>
        </w:rPr>
        <w:t xml:space="preserve"> deemed appropriate, the intern’s academic advisor and other </w:t>
      </w:r>
      <w:r>
        <w:rPr>
          <w:rFonts w:ascii="Garamond" w:hAnsi="Garamond" w:cs="Tahoma"/>
        </w:rPr>
        <w:t>administrators</w:t>
      </w:r>
      <w:r w:rsidRPr="003525C4">
        <w:rPr>
          <w:rFonts w:ascii="Garamond" w:hAnsi="Garamond" w:cs="Tahoma"/>
        </w:rPr>
        <w:t xml:space="preserve">, the decision to end an internship early is the made by the PLTS faculty. </w:t>
      </w:r>
    </w:p>
    <w:p w14:paraId="6905B4A4" w14:textId="77777777" w:rsidR="003525C4" w:rsidRPr="003525C4" w:rsidRDefault="003525C4" w:rsidP="003525C4">
      <w:pPr>
        <w:pStyle w:val="NormalWeb"/>
        <w:rPr>
          <w:rFonts w:ascii="Garamond" w:hAnsi="Garamond" w:cs="Tahoma"/>
        </w:rPr>
      </w:pPr>
      <w:r w:rsidRPr="003525C4">
        <w:rPr>
          <w:rFonts w:ascii="Garamond" w:hAnsi="Garamond" w:cs="Tahoma"/>
        </w:rPr>
        <w:t xml:space="preserve">The </w:t>
      </w:r>
      <w:r w:rsidR="003607B0">
        <w:rPr>
          <w:rFonts w:ascii="Garamond" w:hAnsi="Garamond" w:cs="Tahoma"/>
        </w:rPr>
        <w:t>Director of Contextual Education</w:t>
      </w:r>
      <w:r w:rsidRPr="003525C4">
        <w:rPr>
          <w:rFonts w:ascii="Garamond" w:hAnsi="Garamond" w:cs="Tahoma"/>
        </w:rPr>
        <w:t xml:space="preserve"> will attempt to provide the opportunity for the congregation and the intern to process what has happened. </w:t>
      </w:r>
    </w:p>
    <w:p w14:paraId="1AEFEC3E" w14:textId="77777777" w:rsidR="003525C4" w:rsidRPr="003525C4" w:rsidRDefault="003525C4" w:rsidP="003525C4">
      <w:pPr>
        <w:pStyle w:val="NormalWeb"/>
        <w:rPr>
          <w:rFonts w:ascii="Garamond" w:hAnsi="Garamond" w:cs="Tahoma"/>
        </w:rPr>
      </w:pPr>
      <w:r w:rsidRPr="003525C4">
        <w:rPr>
          <w:rFonts w:ascii="Garamond" w:hAnsi="Garamond" w:cs="Tahoma"/>
        </w:rPr>
        <w:t xml:space="preserve">With respect to the student whose internship has </w:t>
      </w:r>
      <w:r w:rsidR="002F2960">
        <w:rPr>
          <w:rFonts w:ascii="Garamond" w:hAnsi="Garamond" w:cs="Tahoma"/>
        </w:rPr>
        <w:t>ended</w:t>
      </w:r>
      <w:r w:rsidRPr="003525C4">
        <w:rPr>
          <w:rFonts w:ascii="Garamond" w:hAnsi="Garamond" w:cs="Tahoma"/>
        </w:rPr>
        <w:t xml:space="preserve">, </w:t>
      </w:r>
      <w:r w:rsidR="002F2960">
        <w:rPr>
          <w:rFonts w:ascii="Garamond" w:hAnsi="Garamond" w:cs="Tahoma"/>
        </w:rPr>
        <w:t>there</w:t>
      </w:r>
      <w:r w:rsidRPr="003525C4">
        <w:rPr>
          <w:rFonts w:ascii="Garamond" w:hAnsi="Garamond" w:cs="Tahoma"/>
        </w:rPr>
        <w:t xml:space="preserve"> is </w:t>
      </w:r>
      <w:r w:rsidR="002F2960">
        <w:rPr>
          <w:rFonts w:ascii="Garamond" w:hAnsi="Garamond" w:cs="Tahoma"/>
        </w:rPr>
        <w:t xml:space="preserve">often </w:t>
      </w:r>
      <w:r w:rsidRPr="003525C4">
        <w:rPr>
          <w:rFonts w:ascii="Garamond" w:hAnsi="Garamond" w:cs="Tahoma"/>
        </w:rPr>
        <w:t>a need for time and space to review what has happened, attend to the variety of emotions involved, and consider realistic options for the future.  Accordingly, it is not advisable to seek another</w:t>
      </w:r>
      <w:r w:rsidR="002F2960">
        <w:rPr>
          <w:rFonts w:ascii="Garamond" w:hAnsi="Garamond" w:cs="Tahoma"/>
        </w:rPr>
        <w:t xml:space="preserve"> assignment immediately.  While r</w:t>
      </w:r>
      <w:r w:rsidRPr="003525C4">
        <w:rPr>
          <w:rFonts w:ascii="Garamond" w:hAnsi="Garamond" w:cs="Tahoma"/>
        </w:rPr>
        <w:t xml:space="preserve">esuming seminary course work may be an option for some students, </w:t>
      </w:r>
      <w:r w:rsidR="002F2960">
        <w:rPr>
          <w:rFonts w:ascii="Garamond" w:hAnsi="Garamond" w:cs="Tahoma"/>
        </w:rPr>
        <w:t>most students are</w:t>
      </w:r>
      <w:r w:rsidRPr="003525C4">
        <w:rPr>
          <w:rFonts w:ascii="Garamond" w:hAnsi="Garamond" w:cs="Tahoma"/>
        </w:rPr>
        <w:t xml:space="preserve"> better served by stepping back from the process entirely for at least one month. Students should be aware that they will receive such counsel routinely. The student standing of the intern is determined by the Dean’s Office.</w:t>
      </w:r>
    </w:p>
    <w:p w14:paraId="0146D940" w14:textId="2C584EFC" w:rsidR="003525C4" w:rsidRDefault="003525C4" w:rsidP="003525C4">
      <w:pPr>
        <w:pStyle w:val="NormalWeb"/>
        <w:rPr>
          <w:rFonts w:ascii="Garamond" w:hAnsi="Garamond" w:cs="Tahoma"/>
          <w:color w:val="C00000"/>
        </w:rPr>
      </w:pPr>
      <w:r w:rsidRPr="003525C4">
        <w:rPr>
          <w:rFonts w:ascii="Garamond" w:hAnsi="Garamond" w:cs="Tahoma"/>
        </w:rPr>
        <w:t>Prior to any decision being made with respect to an</w:t>
      </w:r>
      <w:r w:rsidR="00026865">
        <w:rPr>
          <w:rFonts w:ascii="Garamond" w:hAnsi="Garamond" w:cs="Tahoma"/>
        </w:rPr>
        <w:t>other internship assignment, a Formation for Ministry C</w:t>
      </w:r>
      <w:r w:rsidRPr="003525C4">
        <w:rPr>
          <w:rFonts w:ascii="Garamond" w:hAnsi="Garamond" w:cs="Tahoma"/>
        </w:rPr>
        <w:t xml:space="preserve">onsultation will occur.  The formation for ministry consultation </w:t>
      </w:r>
      <w:r w:rsidR="00612E22">
        <w:rPr>
          <w:rFonts w:ascii="Garamond" w:hAnsi="Garamond" w:cs="Tahoma"/>
        </w:rPr>
        <w:t>may</w:t>
      </w:r>
      <w:r w:rsidRPr="003525C4">
        <w:rPr>
          <w:rFonts w:ascii="Garamond" w:hAnsi="Garamond" w:cs="Tahoma"/>
        </w:rPr>
        <w:t xml:space="preserve"> include the student, a peer accompanier, the academic advisor, a Dean’s Office representative, the </w:t>
      </w:r>
      <w:r w:rsidR="002F2960" w:rsidRPr="003525C4">
        <w:rPr>
          <w:rFonts w:ascii="Garamond" w:hAnsi="Garamond" w:cs="Tahoma"/>
        </w:rPr>
        <w:t xml:space="preserve">Director </w:t>
      </w:r>
      <w:r w:rsidR="002F2960">
        <w:rPr>
          <w:rFonts w:ascii="Garamond" w:hAnsi="Garamond" w:cs="Tahoma"/>
        </w:rPr>
        <w:t xml:space="preserve"> of </w:t>
      </w:r>
      <w:r w:rsidRPr="003525C4">
        <w:rPr>
          <w:rFonts w:ascii="Garamond" w:hAnsi="Garamond" w:cs="Tahoma"/>
        </w:rPr>
        <w:t xml:space="preserve">Contextual Education, and a synodical candidacy representative (see </w:t>
      </w:r>
      <w:r w:rsidR="00026865">
        <w:rPr>
          <w:rFonts w:ascii="Garamond" w:hAnsi="Garamond" w:cs="Tahoma"/>
          <w:i/>
        </w:rPr>
        <w:t>PLTS</w:t>
      </w:r>
      <w:r w:rsidRPr="003525C4">
        <w:rPr>
          <w:rFonts w:ascii="Garamond" w:hAnsi="Garamond" w:cs="Tahoma"/>
          <w:i/>
        </w:rPr>
        <w:t xml:space="preserve"> </w:t>
      </w:r>
      <w:r w:rsidR="002E651F">
        <w:rPr>
          <w:rFonts w:ascii="Garamond" w:hAnsi="Garamond" w:cs="Tahoma"/>
          <w:i/>
        </w:rPr>
        <w:t>Academic Catalogue</w:t>
      </w:r>
      <w:r w:rsidRPr="003525C4">
        <w:rPr>
          <w:rFonts w:ascii="Garamond" w:hAnsi="Garamond" w:cs="Tahoma"/>
        </w:rPr>
        <w:t xml:space="preserve"> for details of this process).  Following a formation for ministry consultation, the decision to place a student in another internship is made by the Director of Contextual Education and faculty in executive session based on the consultation report and recommendations.</w:t>
      </w:r>
      <w:r w:rsidRPr="003525C4">
        <w:rPr>
          <w:rFonts w:ascii="Garamond" w:hAnsi="Garamond" w:cs="Tahoma"/>
          <w:color w:val="C00000"/>
        </w:rPr>
        <w:t xml:space="preserve"> </w:t>
      </w:r>
    </w:p>
    <w:p w14:paraId="16090DBF" w14:textId="77777777" w:rsidR="00904991" w:rsidRDefault="003525C4" w:rsidP="003525C4">
      <w:pPr>
        <w:pStyle w:val="NormalWeb"/>
        <w:spacing w:before="0" w:beforeAutospacing="0" w:after="0" w:afterAutospacing="0"/>
        <w:rPr>
          <w:rFonts w:ascii="Garamond" w:hAnsi="Garamond" w:cs="Tahoma"/>
        </w:rPr>
      </w:pPr>
      <w:r w:rsidRPr="003525C4">
        <w:rPr>
          <w:rFonts w:ascii="Garamond" w:hAnsi="Garamond" w:cs="Tahoma"/>
        </w:rPr>
        <w:t>Support will be extended to the student (and family) during and after an internship termination. This may include:</w:t>
      </w:r>
    </w:p>
    <w:p w14:paraId="74611347" w14:textId="77777777" w:rsidR="00026865" w:rsidRPr="003525C4" w:rsidRDefault="00026865" w:rsidP="003525C4">
      <w:pPr>
        <w:pStyle w:val="NormalWeb"/>
        <w:spacing w:before="0" w:beforeAutospacing="0" w:after="0" w:afterAutospacing="0"/>
        <w:rPr>
          <w:rFonts w:ascii="Garamond" w:hAnsi="Garamond" w:cs="Tahoma"/>
        </w:rPr>
      </w:pPr>
    </w:p>
    <w:p w14:paraId="4B2D8DA8" w14:textId="77777777" w:rsidR="003525C4" w:rsidRPr="003525C4" w:rsidRDefault="003525C4" w:rsidP="00BC0929">
      <w:pPr>
        <w:pStyle w:val="NormalWeb"/>
        <w:numPr>
          <w:ilvl w:val="0"/>
          <w:numId w:val="29"/>
        </w:numPr>
        <w:spacing w:before="0" w:beforeAutospacing="0" w:after="0" w:afterAutospacing="0"/>
        <w:rPr>
          <w:rFonts w:ascii="Garamond" w:hAnsi="Garamond" w:cs="Tahoma"/>
        </w:rPr>
      </w:pPr>
      <w:r w:rsidRPr="003525C4">
        <w:rPr>
          <w:rFonts w:ascii="Garamond" w:hAnsi="Garamond" w:cs="Tahoma"/>
        </w:rPr>
        <w:t xml:space="preserve">Provision for  counseling </w:t>
      </w:r>
    </w:p>
    <w:p w14:paraId="2DA035D5" w14:textId="77777777" w:rsidR="003525C4" w:rsidRPr="003525C4" w:rsidRDefault="003525C4" w:rsidP="00BC0929">
      <w:pPr>
        <w:pStyle w:val="NormalWeb"/>
        <w:numPr>
          <w:ilvl w:val="0"/>
          <w:numId w:val="29"/>
        </w:numPr>
        <w:spacing w:before="0" w:beforeAutospacing="0" w:after="0" w:afterAutospacing="0"/>
        <w:rPr>
          <w:rFonts w:ascii="Garamond" w:hAnsi="Garamond" w:cs="Tahoma"/>
        </w:rPr>
      </w:pPr>
      <w:r w:rsidRPr="003525C4">
        <w:rPr>
          <w:rFonts w:ascii="Garamond" w:hAnsi="Garamond" w:cs="Tahoma"/>
        </w:rPr>
        <w:t>Continuation of i</w:t>
      </w:r>
      <w:r w:rsidR="00026865">
        <w:rPr>
          <w:rFonts w:ascii="Garamond" w:hAnsi="Garamond" w:cs="Tahoma"/>
        </w:rPr>
        <w:t>nternship stipend for one month</w:t>
      </w:r>
      <w:r w:rsidRPr="003525C4">
        <w:rPr>
          <w:rFonts w:ascii="Garamond" w:hAnsi="Garamond" w:cs="Tahoma"/>
        </w:rPr>
        <w:t xml:space="preserve"> </w:t>
      </w:r>
    </w:p>
    <w:p w14:paraId="763DF103" w14:textId="77777777" w:rsidR="003525C4" w:rsidRPr="003525C4" w:rsidRDefault="003525C4" w:rsidP="00BC0929">
      <w:pPr>
        <w:pStyle w:val="NormalWeb"/>
        <w:numPr>
          <w:ilvl w:val="0"/>
          <w:numId w:val="29"/>
        </w:numPr>
        <w:spacing w:before="0" w:beforeAutospacing="0" w:after="0" w:afterAutospacing="0"/>
        <w:rPr>
          <w:rFonts w:ascii="Garamond" w:hAnsi="Garamond" w:cs="Tahoma"/>
        </w:rPr>
      </w:pPr>
      <w:r w:rsidRPr="003525C4">
        <w:rPr>
          <w:rFonts w:ascii="Garamond" w:hAnsi="Garamond" w:cs="Tahoma"/>
        </w:rPr>
        <w:t>Transportation and relocation expenses</w:t>
      </w:r>
      <w:r w:rsidR="00026865">
        <w:rPr>
          <w:rFonts w:ascii="Garamond" w:hAnsi="Garamond" w:cs="Tahoma"/>
        </w:rPr>
        <w:t>,</w:t>
      </w:r>
      <w:r w:rsidRPr="003525C4">
        <w:rPr>
          <w:rFonts w:ascii="Garamond" w:hAnsi="Garamond" w:cs="Tahoma"/>
        </w:rPr>
        <w:t xml:space="preserve"> not to exceed $500</w:t>
      </w:r>
    </w:p>
    <w:p w14:paraId="4153E89D" w14:textId="77777777" w:rsidR="003525C4" w:rsidRPr="003525C4" w:rsidRDefault="003525C4" w:rsidP="003525C4">
      <w:pPr>
        <w:rPr>
          <w:rFonts w:ascii="Garamond" w:hAnsi="Garamond" w:cs="Tahoma"/>
        </w:rPr>
      </w:pPr>
    </w:p>
    <w:p w14:paraId="130411AC" w14:textId="67C26986" w:rsidR="007D7F97" w:rsidRPr="00A834FC" w:rsidRDefault="003525C4" w:rsidP="00A834FC">
      <w:pPr>
        <w:rPr>
          <w:rFonts w:ascii="Arial" w:hAnsi="Arial"/>
          <w:sz w:val="20"/>
        </w:rPr>
      </w:pPr>
      <w:r w:rsidRPr="003525C4">
        <w:rPr>
          <w:rFonts w:ascii="Garamond" w:hAnsi="Garamond" w:cs="Tahoma"/>
        </w:rPr>
        <w:t>The candidacy process requires interns to adhere to ELCA Candidacy Guidelines</w:t>
      </w:r>
      <w:r w:rsidR="003607B0">
        <w:rPr>
          <w:rFonts w:ascii="Garamond" w:hAnsi="Garamond" w:cs="Tahoma"/>
        </w:rPr>
        <w:t>,</w:t>
      </w:r>
      <w:r w:rsidRPr="003525C4">
        <w:rPr>
          <w:rFonts w:ascii="Garamond" w:hAnsi="Garamond" w:cs="Tahoma"/>
        </w:rPr>
        <w:t xml:space="preserve"> including Visions and Expectations</w:t>
      </w:r>
      <w:r w:rsidR="003607B0">
        <w:rPr>
          <w:rFonts w:ascii="Garamond" w:hAnsi="Garamond" w:cs="Tahoma"/>
        </w:rPr>
        <w:t>.</w:t>
      </w:r>
    </w:p>
    <w:p w14:paraId="3BAD0009" w14:textId="77777777" w:rsidR="00712D05" w:rsidRDefault="00712D05" w:rsidP="004F1BC7">
      <w:pPr>
        <w:pBdr>
          <w:bottom w:val="single" w:sz="6" w:space="1" w:color="auto"/>
        </w:pBdr>
        <w:rPr>
          <w:rFonts w:ascii="Garamond" w:hAnsi="Garamond" w:cs="Arial"/>
          <w:b/>
          <w:sz w:val="28"/>
          <w:szCs w:val="28"/>
        </w:rPr>
      </w:pPr>
    </w:p>
    <w:p w14:paraId="1E26A52A" w14:textId="77777777" w:rsidR="003C1204" w:rsidRPr="00BC36F0" w:rsidRDefault="00E010B5" w:rsidP="004F1BC7">
      <w:pPr>
        <w:pBdr>
          <w:bottom w:val="single" w:sz="6" w:space="1" w:color="auto"/>
        </w:pBdr>
        <w:rPr>
          <w:rFonts w:ascii="Garamond" w:hAnsi="Garamond" w:cs="Arial"/>
          <w:sz w:val="28"/>
          <w:szCs w:val="28"/>
        </w:rPr>
      </w:pPr>
      <w:r w:rsidRPr="00BC36F0">
        <w:rPr>
          <w:rFonts w:ascii="Garamond" w:hAnsi="Garamond" w:cs="Arial"/>
          <w:b/>
          <w:sz w:val="28"/>
          <w:szCs w:val="28"/>
        </w:rPr>
        <w:lastRenderedPageBreak/>
        <w:t>Money Talk</w:t>
      </w:r>
    </w:p>
    <w:p w14:paraId="4B9B0024" w14:textId="77777777" w:rsidR="00C47FC8" w:rsidRPr="000A05E7" w:rsidRDefault="00C47FC8" w:rsidP="003C1204">
      <w:pPr>
        <w:outlineLvl w:val="0"/>
        <w:rPr>
          <w:rFonts w:ascii="Garamond" w:hAnsi="Garamond" w:cs="Arial"/>
          <w:b/>
          <w:sz w:val="26"/>
          <w:szCs w:val="26"/>
          <w:u w:val="single"/>
        </w:rPr>
      </w:pPr>
    </w:p>
    <w:p w14:paraId="146154A6" w14:textId="77777777" w:rsidR="003C1204" w:rsidRPr="000A05E7" w:rsidRDefault="003C1204" w:rsidP="003C1204">
      <w:pPr>
        <w:outlineLvl w:val="0"/>
        <w:rPr>
          <w:rFonts w:ascii="Garamond" w:hAnsi="Garamond" w:cs="Arial"/>
        </w:rPr>
      </w:pPr>
      <w:r w:rsidRPr="000A05E7">
        <w:rPr>
          <w:rFonts w:ascii="Garamond" w:hAnsi="Garamond" w:cs="Arial"/>
          <w:b/>
        </w:rPr>
        <w:t>A.</w:t>
      </w:r>
      <w:r w:rsidRPr="000A05E7">
        <w:rPr>
          <w:rFonts w:ascii="Garamond" w:hAnsi="Garamond" w:cs="Arial"/>
        </w:rPr>
        <w:t xml:space="preserve">  Required Financial Support to the Seminary in Support of Internship Process:</w:t>
      </w:r>
    </w:p>
    <w:p w14:paraId="74F92989" w14:textId="77777777" w:rsidR="003C1204" w:rsidRPr="000A05E7" w:rsidRDefault="003C1204" w:rsidP="0079644C">
      <w:pPr>
        <w:ind w:left="1080" w:hanging="360"/>
        <w:rPr>
          <w:rFonts w:ascii="Garamond" w:hAnsi="Garamond" w:cs="Arial"/>
        </w:rPr>
      </w:pPr>
      <w:r w:rsidRPr="000A05E7">
        <w:rPr>
          <w:rFonts w:ascii="Garamond" w:hAnsi="Garamond" w:cs="Arial"/>
        </w:rPr>
        <w:t>1.  The congregati</w:t>
      </w:r>
      <w:r w:rsidR="00F94214">
        <w:rPr>
          <w:rFonts w:ascii="Garamond" w:hAnsi="Garamond" w:cs="Arial"/>
        </w:rPr>
        <w:t xml:space="preserve">on/agency agrees to contribute </w:t>
      </w:r>
      <w:r w:rsidRPr="000A05E7">
        <w:rPr>
          <w:rFonts w:ascii="Garamond" w:hAnsi="Garamond" w:cs="Arial"/>
        </w:rPr>
        <w:t>to the seminary the sum of $500 toward a Travel Pool to help subsidize the travel expenses for one round trip between the seminary and the place of internship.</w:t>
      </w:r>
    </w:p>
    <w:p w14:paraId="15BB66AE" w14:textId="77777777" w:rsidR="003C1204" w:rsidRPr="000A05E7" w:rsidRDefault="003C1204" w:rsidP="0079644C">
      <w:pPr>
        <w:ind w:left="1080" w:hanging="360"/>
        <w:rPr>
          <w:rFonts w:ascii="Garamond" w:hAnsi="Garamond" w:cs="Arial"/>
        </w:rPr>
      </w:pPr>
      <w:r w:rsidRPr="000A05E7">
        <w:rPr>
          <w:rFonts w:ascii="Garamond" w:hAnsi="Garamond" w:cs="Arial"/>
        </w:rPr>
        <w:t>2.  The congregation/agency agrees to pay a $1000 administrative fee for the internship year.</w:t>
      </w:r>
    </w:p>
    <w:p w14:paraId="515EE911" w14:textId="77777777" w:rsidR="003C1204" w:rsidRPr="000A05E7" w:rsidRDefault="003C1204" w:rsidP="003C1204">
      <w:pPr>
        <w:rPr>
          <w:rFonts w:ascii="Garamond" w:hAnsi="Garamond" w:cs="Arial"/>
        </w:rPr>
      </w:pPr>
    </w:p>
    <w:p w14:paraId="4120126F" w14:textId="77777777" w:rsidR="003C1204" w:rsidRPr="000A05E7" w:rsidRDefault="003C1204" w:rsidP="003C1204">
      <w:pPr>
        <w:outlineLvl w:val="0"/>
        <w:rPr>
          <w:rFonts w:ascii="Garamond" w:hAnsi="Garamond" w:cs="Arial"/>
        </w:rPr>
      </w:pPr>
      <w:r w:rsidRPr="000A05E7">
        <w:rPr>
          <w:rFonts w:ascii="Garamond" w:hAnsi="Garamond" w:cs="Arial"/>
          <w:b/>
        </w:rPr>
        <w:t>B.</w:t>
      </w:r>
      <w:r w:rsidRPr="000A05E7">
        <w:rPr>
          <w:rFonts w:ascii="Garamond" w:hAnsi="Garamond" w:cs="Arial"/>
        </w:rPr>
        <w:t xml:space="preserve">  Required Financial Support of the Student:</w:t>
      </w:r>
    </w:p>
    <w:p w14:paraId="066FFD53" w14:textId="77777777" w:rsidR="00C47FC8" w:rsidRPr="000A05E7" w:rsidRDefault="00C47FC8" w:rsidP="003C1204">
      <w:pPr>
        <w:outlineLvl w:val="0"/>
        <w:rPr>
          <w:rFonts w:ascii="Garamond" w:hAnsi="Garamond" w:cs="Arial"/>
        </w:rPr>
      </w:pPr>
    </w:p>
    <w:p w14:paraId="11561A31" w14:textId="5A2F6A73" w:rsidR="003C1204" w:rsidRPr="00265BBD" w:rsidRDefault="003C1204" w:rsidP="003370AE">
      <w:pPr>
        <w:ind w:left="720"/>
        <w:rPr>
          <w:rFonts w:ascii="Garamond" w:hAnsi="Garamond" w:cs="Arial"/>
        </w:rPr>
      </w:pPr>
      <w:r w:rsidRPr="00D952DF">
        <w:rPr>
          <w:rFonts w:ascii="Garamond" w:hAnsi="Garamond" w:cs="Arial"/>
          <w:b/>
        </w:rPr>
        <w:t>1.  Stipend:</w:t>
      </w:r>
      <w:r w:rsidRPr="00D952DF">
        <w:rPr>
          <w:rFonts w:ascii="Garamond" w:hAnsi="Garamond" w:cs="Arial"/>
        </w:rPr>
        <w:t xml:space="preserve">  The congregation/agency will provide a monthly, undesignated, cash stipend of $1,</w:t>
      </w:r>
      <w:r w:rsidR="00B26C86">
        <w:rPr>
          <w:rFonts w:ascii="Garamond" w:hAnsi="Garamond" w:cs="Arial"/>
        </w:rPr>
        <w:t>8</w:t>
      </w:r>
      <w:r w:rsidR="00922EE2">
        <w:rPr>
          <w:rFonts w:ascii="Garamond" w:hAnsi="Garamond" w:cs="Arial"/>
        </w:rPr>
        <w:t>00</w:t>
      </w:r>
      <w:r w:rsidRPr="00D952DF">
        <w:rPr>
          <w:rFonts w:ascii="Garamond" w:hAnsi="Garamond" w:cs="Arial"/>
        </w:rPr>
        <w:t>.</w:t>
      </w:r>
      <w:r w:rsidR="00922EE2">
        <w:rPr>
          <w:rFonts w:ascii="Garamond" w:hAnsi="Garamond" w:cs="Arial"/>
        </w:rPr>
        <w:t>00</w:t>
      </w:r>
      <w:r w:rsidR="00AE5365">
        <w:rPr>
          <w:rFonts w:ascii="Garamond" w:hAnsi="Garamond" w:cs="Arial"/>
        </w:rPr>
        <w:t>.</w:t>
      </w:r>
      <w:r w:rsidR="003370AE" w:rsidRPr="00D952DF">
        <w:rPr>
          <w:rFonts w:ascii="Garamond" w:hAnsi="Garamond" w:cs="Arial"/>
        </w:rPr>
        <w:t xml:space="preserve">  </w:t>
      </w:r>
      <w:r w:rsidR="003370AE" w:rsidRPr="00D952DF">
        <w:rPr>
          <w:rFonts w:ascii="Garamond" w:hAnsi="Garamond"/>
        </w:rPr>
        <w:t xml:space="preserve">It is called a stipend because it is not a minimum wage salary but, that </w:t>
      </w:r>
      <w:r w:rsidR="002640E8" w:rsidRPr="00D952DF">
        <w:rPr>
          <w:rFonts w:ascii="Garamond" w:hAnsi="Garamond"/>
        </w:rPr>
        <w:t>notwithstanding</w:t>
      </w:r>
      <w:r w:rsidR="003370AE" w:rsidRPr="00D952DF">
        <w:rPr>
          <w:rFonts w:ascii="Garamond" w:hAnsi="Garamond"/>
        </w:rPr>
        <w:t>, the IRS considers the intern an employee of the church</w:t>
      </w:r>
      <w:r w:rsidR="00265BBD">
        <w:rPr>
          <w:rFonts w:ascii="Garamond" w:hAnsi="Garamond"/>
        </w:rPr>
        <w:t xml:space="preserve">. </w:t>
      </w:r>
    </w:p>
    <w:p w14:paraId="2F3796C1" w14:textId="77777777" w:rsidR="00C47FC8" w:rsidRPr="00307941" w:rsidRDefault="00C47FC8" w:rsidP="003C1204">
      <w:pPr>
        <w:rPr>
          <w:rFonts w:ascii="Garamond" w:hAnsi="Garamond" w:cs="Arial"/>
          <w:highlight w:val="yellow"/>
        </w:rPr>
      </w:pPr>
    </w:p>
    <w:p w14:paraId="029F3280" w14:textId="77777777" w:rsidR="003370AE" w:rsidRPr="006B1E0C" w:rsidRDefault="003C1204" w:rsidP="00307941">
      <w:pPr>
        <w:ind w:left="720"/>
        <w:rPr>
          <w:rFonts w:ascii="Garamond" w:hAnsi="Garamond"/>
        </w:rPr>
      </w:pPr>
      <w:r w:rsidRPr="00D952DF">
        <w:rPr>
          <w:rFonts w:ascii="Garamond" w:hAnsi="Garamond" w:cs="Arial"/>
          <w:b/>
        </w:rPr>
        <w:t>2.  FICA:</w:t>
      </w:r>
      <w:r w:rsidRPr="00D952DF">
        <w:rPr>
          <w:rFonts w:ascii="Garamond" w:hAnsi="Garamond" w:cs="Arial"/>
        </w:rPr>
        <w:t xml:space="preserve">  The congregation/agency will pay the employer’s share of FICA based on the total value of the stipend plus housing provided.</w:t>
      </w:r>
      <w:r w:rsidR="003370AE" w:rsidRPr="00D952DF">
        <w:rPr>
          <w:rFonts w:ascii="Garamond" w:hAnsi="Garamond"/>
        </w:rPr>
        <w:t xml:space="preserve"> If the housing is paid in cash (rather than the congregation renting the apartment or offering a parsonage), that amount is also considered income. With this in mind, the congregation pays the employer’s portion of FICA and withholds the employee’s portion for the intern. These are paid to the government.</w:t>
      </w:r>
      <w:r w:rsidR="003370AE" w:rsidRPr="006B1E0C">
        <w:rPr>
          <w:rFonts w:ascii="Garamond" w:hAnsi="Garamond"/>
        </w:rPr>
        <w:t xml:space="preserve"> </w:t>
      </w:r>
    </w:p>
    <w:p w14:paraId="3060F772" w14:textId="77777777" w:rsidR="00C47FC8" w:rsidRPr="000A05E7" w:rsidRDefault="00C47FC8" w:rsidP="003C1204">
      <w:pPr>
        <w:rPr>
          <w:rFonts w:ascii="Garamond" w:hAnsi="Garamond" w:cs="Arial"/>
        </w:rPr>
      </w:pPr>
    </w:p>
    <w:p w14:paraId="42074720" w14:textId="405C6039" w:rsidR="00C47FC8" w:rsidRDefault="003C1204" w:rsidP="0052461F">
      <w:pPr>
        <w:ind w:left="720"/>
        <w:rPr>
          <w:rFonts w:ascii="Garamond" w:hAnsi="Garamond" w:cs="Arial"/>
        </w:rPr>
      </w:pPr>
      <w:r w:rsidRPr="000A05E7">
        <w:rPr>
          <w:rFonts w:ascii="Garamond" w:hAnsi="Garamond" w:cs="Arial"/>
          <w:b/>
        </w:rPr>
        <w:t>3.  Medical Insurance:</w:t>
      </w:r>
      <w:r w:rsidRPr="00310C8F">
        <w:rPr>
          <w:rFonts w:ascii="Garamond" w:hAnsi="Garamond" w:cs="Arial"/>
          <w:b/>
        </w:rPr>
        <w:t xml:space="preserve">  </w:t>
      </w:r>
      <w:r w:rsidR="00310C8F" w:rsidRPr="00134D31">
        <w:rPr>
          <w:rFonts w:ascii="Garamond" w:hAnsi="Garamond" w:cs="Arial"/>
        </w:rPr>
        <w:t>PLTS does not require that internship sites provide health insurance coverage for their interns.  Students applying to seminary should have their own health insurance to be compliant with the federal mandate for health care coverage.  Therefore, ELCA Seminaries do not</w:t>
      </w:r>
      <w:r w:rsidR="00362F7E">
        <w:rPr>
          <w:rFonts w:ascii="Garamond" w:hAnsi="Garamond" w:cs="Arial"/>
        </w:rPr>
        <w:t xml:space="preserve"> offer student health insurance</w:t>
      </w:r>
      <w:r w:rsidR="00310C8F" w:rsidRPr="00134D31">
        <w:rPr>
          <w:rFonts w:ascii="Garamond" w:hAnsi="Garamond" w:cs="Arial"/>
        </w:rPr>
        <w:t xml:space="preserve">.  Individual health insurance coverage is expected to be maintained throughout attendance at PLTS.  </w:t>
      </w:r>
      <w:r w:rsidR="0052461F">
        <w:rPr>
          <w:rFonts w:ascii="Garamond" w:hAnsi="Garamond" w:cs="Arial"/>
        </w:rPr>
        <w:t>Students studying abroad through the Horizon International program are provided additional coverage in foreign countries.</w:t>
      </w:r>
    </w:p>
    <w:p w14:paraId="57E9C965" w14:textId="77777777" w:rsidR="0052461F" w:rsidRPr="000A05E7" w:rsidRDefault="0052461F" w:rsidP="0052461F">
      <w:pPr>
        <w:ind w:left="720"/>
        <w:rPr>
          <w:rFonts w:ascii="Garamond" w:hAnsi="Garamond" w:cs="Arial"/>
        </w:rPr>
      </w:pPr>
    </w:p>
    <w:p w14:paraId="2C406839" w14:textId="13C90C0E" w:rsidR="003C1204" w:rsidRPr="000A05E7" w:rsidRDefault="00C47FC8" w:rsidP="007D7F97">
      <w:pPr>
        <w:ind w:left="720"/>
        <w:rPr>
          <w:rFonts w:ascii="Garamond" w:hAnsi="Garamond" w:cs="Arial"/>
        </w:rPr>
      </w:pPr>
      <w:r w:rsidRPr="000A05E7">
        <w:rPr>
          <w:rFonts w:ascii="Garamond" w:hAnsi="Garamond" w:cs="Arial"/>
          <w:b/>
        </w:rPr>
        <w:t xml:space="preserve">4.  </w:t>
      </w:r>
      <w:r w:rsidR="003C1204" w:rsidRPr="000A05E7">
        <w:rPr>
          <w:rFonts w:ascii="Garamond" w:hAnsi="Garamond" w:cs="Arial"/>
          <w:b/>
        </w:rPr>
        <w:t xml:space="preserve">Work Expenses:  </w:t>
      </w:r>
      <w:r w:rsidR="003C1204" w:rsidRPr="000A05E7">
        <w:rPr>
          <w:rFonts w:ascii="Garamond" w:hAnsi="Garamond" w:cs="Arial"/>
        </w:rPr>
        <w:t xml:space="preserve">The congregation/agency will reimburse the intern for </w:t>
      </w:r>
      <w:r w:rsidRPr="000A05E7">
        <w:rPr>
          <w:rFonts w:ascii="Garamond" w:hAnsi="Garamond" w:cs="Arial"/>
        </w:rPr>
        <w:tab/>
      </w:r>
      <w:r w:rsidR="003C1204" w:rsidRPr="000A05E7">
        <w:rPr>
          <w:rFonts w:ascii="Garamond" w:hAnsi="Garamond" w:cs="Arial"/>
        </w:rPr>
        <w:t xml:space="preserve">approved expenses incurred in </w:t>
      </w:r>
      <w:r w:rsidR="00B26C86">
        <w:rPr>
          <w:rFonts w:ascii="Garamond" w:hAnsi="Garamond" w:cs="Arial"/>
        </w:rPr>
        <w:t>their</w:t>
      </w:r>
      <w:r w:rsidR="003C1204" w:rsidRPr="000A05E7">
        <w:rPr>
          <w:rFonts w:ascii="Garamond" w:hAnsi="Garamond" w:cs="Arial"/>
        </w:rPr>
        <w:t xml:space="preserve"> work.</w:t>
      </w:r>
    </w:p>
    <w:p w14:paraId="3DEB2521" w14:textId="77777777" w:rsidR="00C47FC8" w:rsidRPr="000A05E7" w:rsidRDefault="00C47FC8" w:rsidP="007D7F97">
      <w:pPr>
        <w:ind w:left="720"/>
        <w:rPr>
          <w:rFonts w:ascii="Garamond" w:hAnsi="Garamond"/>
        </w:rPr>
      </w:pPr>
    </w:p>
    <w:p w14:paraId="00FC3557" w14:textId="77777777" w:rsidR="003C1204" w:rsidRPr="000A05E7" w:rsidRDefault="00C47FC8" w:rsidP="007D7F97">
      <w:pPr>
        <w:ind w:left="720"/>
        <w:rPr>
          <w:rFonts w:ascii="Garamond" w:hAnsi="Garamond" w:cs="Arial"/>
        </w:rPr>
      </w:pPr>
      <w:r w:rsidRPr="000A05E7">
        <w:rPr>
          <w:rFonts w:ascii="Garamond" w:hAnsi="Garamond" w:cs="Arial"/>
          <w:b/>
        </w:rPr>
        <w:t xml:space="preserve">5.  </w:t>
      </w:r>
      <w:r w:rsidR="003C1204" w:rsidRPr="000A05E7">
        <w:rPr>
          <w:rFonts w:ascii="Garamond" w:hAnsi="Garamond" w:cs="Arial"/>
          <w:b/>
        </w:rPr>
        <w:t>Travel Reimbursement:</w:t>
      </w:r>
      <w:r w:rsidR="003C1204" w:rsidRPr="000A05E7">
        <w:rPr>
          <w:rFonts w:ascii="Garamond" w:hAnsi="Garamond" w:cs="Arial"/>
        </w:rPr>
        <w:t xml:space="preserve">  The congregation/agency will pay automobile </w:t>
      </w:r>
      <w:r w:rsidRPr="000A05E7">
        <w:rPr>
          <w:rFonts w:ascii="Garamond" w:hAnsi="Garamond" w:cs="Arial"/>
        </w:rPr>
        <w:tab/>
      </w:r>
      <w:r w:rsidR="003C1204" w:rsidRPr="000A05E7">
        <w:rPr>
          <w:rFonts w:ascii="Garamond" w:hAnsi="Garamond" w:cs="Arial"/>
        </w:rPr>
        <w:t>expenses</w:t>
      </w:r>
      <w:r w:rsidR="007D7F97">
        <w:rPr>
          <w:rFonts w:ascii="Garamond" w:hAnsi="Garamond" w:cs="Arial"/>
        </w:rPr>
        <w:t xml:space="preserve"> </w:t>
      </w:r>
      <w:r w:rsidR="003C1204" w:rsidRPr="000A05E7">
        <w:rPr>
          <w:rFonts w:ascii="Garamond" w:hAnsi="Garamond" w:cs="Arial"/>
        </w:rPr>
        <w:t xml:space="preserve">incurred in the performance of assigned duties at the rate specified by the IRS as an </w:t>
      </w:r>
      <w:r w:rsidR="00CE22C5">
        <w:rPr>
          <w:rFonts w:ascii="Garamond" w:hAnsi="Garamond" w:cs="Arial"/>
        </w:rPr>
        <w:tab/>
      </w:r>
      <w:r w:rsidR="003C1204" w:rsidRPr="000A05E7">
        <w:rPr>
          <w:rFonts w:ascii="Garamond" w:hAnsi="Garamond" w:cs="Arial"/>
        </w:rPr>
        <w:t>allowable deduction.</w:t>
      </w:r>
    </w:p>
    <w:p w14:paraId="6696EF9E" w14:textId="77777777" w:rsidR="00C47FC8" w:rsidRPr="000A05E7" w:rsidRDefault="00C47FC8" w:rsidP="007D7F97">
      <w:pPr>
        <w:ind w:left="720"/>
        <w:rPr>
          <w:rFonts w:ascii="Garamond" w:hAnsi="Garamond"/>
        </w:rPr>
      </w:pPr>
    </w:p>
    <w:p w14:paraId="47737643" w14:textId="59C8E038" w:rsidR="003C1204" w:rsidRPr="00B26C86" w:rsidRDefault="00B26C86" w:rsidP="00B26C86">
      <w:pPr>
        <w:ind w:left="720"/>
        <w:rPr>
          <w:rFonts w:ascii="Garamond" w:hAnsi="Garamond" w:cs="Arial"/>
        </w:rPr>
      </w:pPr>
      <w:r w:rsidRPr="00B26C86">
        <w:rPr>
          <w:rFonts w:ascii="Garamond" w:hAnsi="Garamond" w:cs="Arial"/>
          <w:b/>
        </w:rPr>
        <w:t>6.</w:t>
      </w:r>
      <w:r>
        <w:rPr>
          <w:rFonts w:ascii="Garamond" w:hAnsi="Garamond" w:cs="Arial"/>
          <w:b/>
        </w:rPr>
        <w:t xml:space="preserve">  </w:t>
      </w:r>
      <w:r w:rsidR="003C1204" w:rsidRPr="00B26C86">
        <w:rPr>
          <w:rFonts w:ascii="Garamond" w:hAnsi="Garamond" w:cs="Arial"/>
          <w:b/>
        </w:rPr>
        <w:t>Day Off/Vacation:</w:t>
      </w:r>
      <w:r w:rsidR="003C1204" w:rsidRPr="00B26C86">
        <w:rPr>
          <w:rFonts w:ascii="Garamond" w:hAnsi="Garamond" w:cs="Arial"/>
        </w:rPr>
        <w:t xml:space="preserve">  The congregation/agency will grant the intern</w:t>
      </w:r>
      <w:r w:rsidR="00830AD4" w:rsidRPr="00B26C86">
        <w:rPr>
          <w:rFonts w:ascii="Garamond" w:hAnsi="Garamond" w:cs="Arial"/>
        </w:rPr>
        <w:t xml:space="preserve"> at least</w:t>
      </w:r>
      <w:r w:rsidR="003C1204" w:rsidRPr="00B26C86">
        <w:rPr>
          <w:rFonts w:ascii="Garamond" w:hAnsi="Garamond" w:cs="Arial"/>
        </w:rPr>
        <w:t xml:space="preserve"> one day off</w:t>
      </w:r>
      <w:r w:rsidR="007D7F97" w:rsidRPr="00B26C86">
        <w:rPr>
          <w:rFonts w:ascii="Garamond" w:hAnsi="Garamond" w:cs="Arial"/>
        </w:rPr>
        <w:t xml:space="preserve"> </w:t>
      </w:r>
      <w:r w:rsidR="003C1204" w:rsidRPr="00B26C86">
        <w:rPr>
          <w:rFonts w:ascii="Garamond" w:hAnsi="Garamond" w:cs="Arial"/>
        </w:rPr>
        <w:t>per week and two weeks paid vacation for a year's internship or a ten-day</w:t>
      </w:r>
      <w:r w:rsidR="00CE22C5" w:rsidRPr="00B26C86">
        <w:rPr>
          <w:rFonts w:ascii="Garamond" w:hAnsi="Garamond" w:cs="Arial"/>
        </w:rPr>
        <w:t xml:space="preserve"> </w:t>
      </w:r>
      <w:r w:rsidR="003C1204" w:rsidRPr="00B26C86">
        <w:rPr>
          <w:rFonts w:ascii="Garamond" w:hAnsi="Garamond" w:cs="Arial"/>
        </w:rPr>
        <w:t xml:space="preserve">paid vacation for a nine-month internship.  A two week paid vacation is 14 days which includes weekends.  The vacation is scheduled in consultation with the </w:t>
      </w:r>
      <w:r w:rsidR="00CE22C5" w:rsidRPr="00B26C86">
        <w:rPr>
          <w:rFonts w:ascii="Garamond" w:hAnsi="Garamond" w:cs="Arial"/>
        </w:rPr>
        <w:t>Supervising Pastor</w:t>
      </w:r>
      <w:r w:rsidR="003C1204" w:rsidRPr="00B26C86">
        <w:rPr>
          <w:rFonts w:ascii="Garamond" w:hAnsi="Garamond" w:cs="Arial"/>
        </w:rPr>
        <w:t>.</w:t>
      </w:r>
    </w:p>
    <w:p w14:paraId="3DD00170" w14:textId="77777777" w:rsidR="00B26C86" w:rsidRPr="00B26C86" w:rsidRDefault="00B26C86" w:rsidP="00B26C86">
      <w:pPr>
        <w:ind w:left="720"/>
      </w:pPr>
    </w:p>
    <w:p w14:paraId="13B9C1D6" w14:textId="047933E2" w:rsidR="00B26C86" w:rsidRDefault="00B26C86" w:rsidP="00B26C86">
      <w:pPr>
        <w:ind w:left="720"/>
        <w:rPr>
          <w:rFonts w:ascii="Garamond" w:hAnsi="Garamond"/>
        </w:rPr>
      </w:pPr>
      <w:r>
        <w:rPr>
          <w:b/>
        </w:rPr>
        <w:t xml:space="preserve">7.  </w:t>
      </w:r>
      <w:r w:rsidRPr="00B26C86">
        <w:rPr>
          <w:rFonts w:ascii="Garamond" w:hAnsi="Garamond"/>
          <w:b/>
        </w:rPr>
        <w:t xml:space="preserve">Housing: </w:t>
      </w:r>
      <w:r w:rsidRPr="00B26C86">
        <w:rPr>
          <w:rFonts w:ascii="Garamond" w:hAnsi="Garamond"/>
        </w:rPr>
        <w:t xml:space="preserve"> The congregation</w:t>
      </w:r>
      <w:r>
        <w:rPr>
          <w:rFonts w:ascii="Garamond" w:hAnsi="Garamond"/>
        </w:rPr>
        <w:t>/agency will provide adequate housing, utilities included. The congregation/agency may assist in paying moving expenses in addition to the travel pool costs if they so desire. To maintain professional boundaries, the intern should not be housed with congregants, clients, or other individuals related to the ministry programs and communities in which they will be serving.</w:t>
      </w:r>
    </w:p>
    <w:p w14:paraId="38C8065F" w14:textId="6CA936DC" w:rsidR="00B26C86" w:rsidRDefault="00B26C86" w:rsidP="00B26C86">
      <w:pPr>
        <w:ind w:left="720"/>
      </w:pPr>
    </w:p>
    <w:p w14:paraId="1798EDEE" w14:textId="5EE68ACE" w:rsidR="00B26C86" w:rsidRDefault="00B26C86" w:rsidP="00B26C86">
      <w:pPr>
        <w:ind w:left="720"/>
        <w:rPr>
          <w:rFonts w:ascii="Garamond" w:hAnsi="Garamond" w:cs="Arial"/>
        </w:rPr>
      </w:pPr>
      <w:r>
        <w:t xml:space="preserve">8. </w:t>
      </w:r>
      <w:r w:rsidRPr="00B26C86">
        <w:rPr>
          <w:rFonts w:ascii="Garamond" w:hAnsi="Garamond" w:cs="Arial"/>
          <w:b/>
        </w:rPr>
        <w:t xml:space="preserve">Cluster Gatherings: </w:t>
      </w:r>
      <w:r w:rsidRPr="00B26C86">
        <w:rPr>
          <w:rFonts w:ascii="Garamond" w:hAnsi="Garamond" w:cs="Arial"/>
        </w:rPr>
        <w:t>The congregation/agency will cover the cost of travel to and from the gatherings, including potential overnight accommodations, for both the intern and the supervisor</w:t>
      </w:r>
      <w:r>
        <w:rPr>
          <w:rFonts w:ascii="Garamond" w:hAnsi="Garamond" w:cs="Arial"/>
        </w:rPr>
        <w:t>.</w:t>
      </w:r>
    </w:p>
    <w:p w14:paraId="4D67E730" w14:textId="7B6AFAD6" w:rsidR="00FB6469" w:rsidRDefault="00FB6469" w:rsidP="00B26C86">
      <w:pPr>
        <w:ind w:left="720"/>
        <w:rPr>
          <w:rFonts w:cs="Arial"/>
        </w:rPr>
      </w:pPr>
    </w:p>
    <w:p w14:paraId="5225EF8F" w14:textId="146418B1" w:rsidR="00FB6469" w:rsidRDefault="00FB6469" w:rsidP="00B26C86">
      <w:pPr>
        <w:ind w:left="720"/>
        <w:rPr>
          <w:rFonts w:cs="Arial"/>
        </w:rPr>
      </w:pPr>
    </w:p>
    <w:p w14:paraId="5F140CAD" w14:textId="1F37228A" w:rsidR="00FB6469" w:rsidRDefault="00FB6469" w:rsidP="00B26C86">
      <w:pPr>
        <w:ind w:left="720"/>
        <w:rPr>
          <w:rFonts w:cs="Arial"/>
        </w:rPr>
      </w:pPr>
    </w:p>
    <w:p w14:paraId="2134CBDF" w14:textId="017DE549" w:rsidR="00FB6469" w:rsidRDefault="00FB6469" w:rsidP="00B26C86">
      <w:pPr>
        <w:ind w:left="720"/>
        <w:rPr>
          <w:rFonts w:cs="Arial"/>
        </w:rPr>
      </w:pPr>
    </w:p>
    <w:p w14:paraId="55D1C8A2" w14:textId="28478BF4" w:rsidR="00FB6469" w:rsidRDefault="00FB6469" w:rsidP="00B26C86">
      <w:pPr>
        <w:ind w:left="720"/>
        <w:rPr>
          <w:rFonts w:cs="Arial"/>
        </w:rPr>
      </w:pPr>
      <w:r>
        <w:rPr>
          <w:rFonts w:cs="Arial"/>
        </w:rPr>
        <w:lastRenderedPageBreak/>
        <w:t xml:space="preserve">9. </w:t>
      </w:r>
      <w:r w:rsidRPr="00FB6469">
        <w:rPr>
          <w:rFonts w:cs="Arial"/>
          <w:b/>
        </w:rPr>
        <w:t>Team-Building Retreat:</w:t>
      </w:r>
      <w:r>
        <w:rPr>
          <w:rFonts w:cs="Arial"/>
        </w:rPr>
        <w:t xml:space="preserve"> All supervisors are required to attend an overnight retreat in late spring during which they will have the opportunity to work with the intern and Director of Contextual Education of PLTS to begin to establish hopes and expectations for their internship experience as well as to learn about seminary expectations through the internship program. The congregation/agency will pay a $200 registration fee and the seminary will cover the costs of the super</w:t>
      </w:r>
      <w:r w:rsidR="00745B60">
        <w:rPr>
          <w:rFonts w:cs="Arial"/>
        </w:rPr>
        <w:t>vis</w:t>
      </w:r>
      <w:r>
        <w:rPr>
          <w:rFonts w:cs="Arial"/>
        </w:rPr>
        <w:t>ors’ travel.</w:t>
      </w:r>
    </w:p>
    <w:p w14:paraId="5BD0CD88" w14:textId="7469B597" w:rsidR="00745B60" w:rsidRDefault="00745B60" w:rsidP="00B26C86">
      <w:pPr>
        <w:ind w:left="720"/>
        <w:rPr>
          <w:rFonts w:cs="Arial"/>
        </w:rPr>
      </w:pPr>
    </w:p>
    <w:p w14:paraId="1668643C" w14:textId="0A042694" w:rsidR="00745B60" w:rsidRPr="00745B60" w:rsidRDefault="00745B60" w:rsidP="00B26C86">
      <w:pPr>
        <w:ind w:left="720"/>
        <w:rPr>
          <w:rFonts w:cs="Arial"/>
        </w:rPr>
      </w:pPr>
      <w:r>
        <w:rPr>
          <w:rFonts w:cs="Arial"/>
        </w:rPr>
        <w:t xml:space="preserve">10. </w:t>
      </w:r>
      <w:r>
        <w:rPr>
          <w:rFonts w:cs="Arial"/>
          <w:b/>
        </w:rPr>
        <w:t xml:space="preserve">Travel Pool Subsidy:  </w:t>
      </w:r>
      <w:r>
        <w:rPr>
          <w:rFonts w:cs="Arial"/>
        </w:rPr>
        <w:t>The travel pool subsidy is based on the total amount of funds received from all internship sites. Interns will be reimbursed for $500 of the costs of travel to the internship site.</w:t>
      </w:r>
    </w:p>
    <w:p w14:paraId="687EAC27" w14:textId="3226D478" w:rsidR="00B26C86" w:rsidRPr="00B26C86" w:rsidRDefault="00B26C86" w:rsidP="00745B60"/>
    <w:p w14:paraId="4D584C49" w14:textId="77777777" w:rsidR="001A0116" w:rsidRDefault="0067786C" w:rsidP="001A0116">
      <w:pPr>
        <w:spacing w:before="100" w:beforeAutospacing="1" w:after="100" w:afterAutospacing="1"/>
        <w:outlineLvl w:val="2"/>
        <w:rPr>
          <w:rFonts w:ascii="Garamond" w:hAnsi="Garamond" w:cs="Arial"/>
        </w:rPr>
      </w:pPr>
      <w:bookmarkStart w:id="1" w:name="income_tax"/>
      <w:r w:rsidRPr="000A05E7">
        <w:rPr>
          <w:rFonts w:ascii="Garamond" w:hAnsi="Garamond" w:cs="Arial"/>
        </w:rPr>
        <w:t>Other</w:t>
      </w:r>
      <w:bookmarkEnd w:id="1"/>
      <w:r w:rsidRPr="000A05E7">
        <w:rPr>
          <w:rFonts w:ascii="Garamond" w:hAnsi="Garamond" w:cs="Arial"/>
        </w:rPr>
        <w:t xml:space="preserve"> matters related to finances need to be explored by the intern. Residency requirements differ from state to state and may affect car insurance, licensing, etc. It is the responsibility of the intern to find out what the obligations are and fulfill them as necessary</w:t>
      </w:r>
      <w:r w:rsidR="00BC0929">
        <w:rPr>
          <w:rFonts w:ascii="Garamond" w:hAnsi="Garamond" w:cs="Arial"/>
        </w:rPr>
        <w:t>.</w:t>
      </w:r>
    </w:p>
    <w:p w14:paraId="45A779FD" w14:textId="77777777" w:rsidR="001A0116" w:rsidRDefault="001A0116">
      <w:pPr>
        <w:rPr>
          <w:rFonts w:ascii="Garamond" w:hAnsi="Garamond" w:cs="Arial"/>
        </w:rPr>
      </w:pPr>
      <w:r>
        <w:rPr>
          <w:rFonts w:ascii="Garamond" w:hAnsi="Garamond" w:cs="Arial"/>
        </w:rPr>
        <w:br w:type="page"/>
      </w:r>
    </w:p>
    <w:p w14:paraId="7C4E63DA" w14:textId="60C8D9C3" w:rsidR="006E4FA0" w:rsidRPr="001A0116" w:rsidRDefault="006E4FA0" w:rsidP="001A0116">
      <w:pPr>
        <w:spacing w:before="100" w:beforeAutospacing="1" w:after="100" w:afterAutospacing="1"/>
        <w:outlineLvl w:val="2"/>
        <w:rPr>
          <w:rFonts w:ascii="Garamond" w:hAnsi="Garamond" w:cs="Arial"/>
          <w:u w:val="single"/>
        </w:rPr>
      </w:pPr>
      <w:r w:rsidRPr="001A0116">
        <w:rPr>
          <w:rFonts w:ascii="Garamond" w:hAnsi="Garamond" w:cs="Arial"/>
          <w:b/>
          <w:sz w:val="28"/>
          <w:szCs w:val="28"/>
          <w:u w:val="single"/>
        </w:rPr>
        <w:lastRenderedPageBreak/>
        <w:t>Special Circumstances on Internship</w:t>
      </w:r>
    </w:p>
    <w:p w14:paraId="66599B34" w14:textId="77777777" w:rsidR="006E4FA0" w:rsidRPr="000A05E7" w:rsidRDefault="00C47FC8" w:rsidP="006E4FA0">
      <w:pPr>
        <w:pStyle w:val="Heading4"/>
        <w:rPr>
          <w:rFonts w:ascii="Garamond" w:hAnsi="Garamond" w:cs="Arial"/>
          <w:sz w:val="24"/>
          <w:szCs w:val="24"/>
        </w:rPr>
      </w:pPr>
      <w:bookmarkStart w:id="2" w:name="pastoral_vacancy"/>
      <w:r w:rsidRPr="000A05E7">
        <w:rPr>
          <w:rFonts w:ascii="Garamond" w:hAnsi="Garamond" w:cs="Arial"/>
          <w:sz w:val="24"/>
          <w:szCs w:val="24"/>
        </w:rPr>
        <w:t>Pastoral V</w:t>
      </w:r>
      <w:r w:rsidR="006E4FA0" w:rsidRPr="000A05E7">
        <w:rPr>
          <w:rFonts w:ascii="Garamond" w:hAnsi="Garamond" w:cs="Arial"/>
          <w:sz w:val="24"/>
          <w:szCs w:val="24"/>
        </w:rPr>
        <w:t>acancy</w:t>
      </w:r>
      <w:bookmarkEnd w:id="2"/>
    </w:p>
    <w:p w14:paraId="16A40138" w14:textId="77777777" w:rsidR="006E4FA0" w:rsidRPr="000A05E7" w:rsidRDefault="006E4FA0" w:rsidP="006E4FA0">
      <w:pPr>
        <w:pStyle w:val="NormalWeb"/>
        <w:rPr>
          <w:rFonts w:ascii="Garamond" w:hAnsi="Garamond" w:cs="Arial"/>
        </w:rPr>
      </w:pPr>
      <w:r w:rsidRPr="000A05E7">
        <w:rPr>
          <w:rFonts w:ascii="Garamond" w:hAnsi="Garamond" w:cs="Arial"/>
        </w:rPr>
        <w:t>If a pastoral vacancy occurs in a congregation to which an intern has been assigned, an automatic review of the assignment occurs. If the vacancy occurs before the internship begins, the intern will usually be re-assigned. If the vacancy develops after the internship begins, every effort will be made to continue the internship by seeking to find alternate forms of supervision either with the assistance of an interim pastor or a neighboring pastor, or, on rare occasions, taking advantage of supervisory expertise that may be exercised by lay people within the congregation.</w:t>
      </w:r>
    </w:p>
    <w:p w14:paraId="2CCF8754" w14:textId="77777777" w:rsidR="006E4FA0" w:rsidRPr="00E010B5" w:rsidRDefault="006E4FA0" w:rsidP="006E4FA0">
      <w:pPr>
        <w:pStyle w:val="Heading4"/>
        <w:rPr>
          <w:rFonts w:ascii="Garamond" w:hAnsi="Garamond" w:cs="Arial"/>
          <w:sz w:val="24"/>
          <w:szCs w:val="24"/>
        </w:rPr>
      </w:pPr>
      <w:bookmarkStart w:id="3" w:name="sick_leave_policy"/>
      <w:r w:rsidRPr="000A05E7">
        <w:rPr>
          <w:rFonts w:ascii="Garamond" w:hAnsi="Garamond" w:cs="Arial"/>
          <w:sz w:val="24"/>
          <w:szCs w:val="24"/>
        </w:rPr>
        <w:t>Family and Medical Leave</w:t>
      </w:r>
      <w:bookmarkEnd w:id="3"/>
      <w:r w:rsidR="00830AD4" w:rsidRPr="000A05E7">
        <w:rPr>
          <w:rFonts w:ascii="Garamond" w:hAnsi="Garamond" w:cs="Arial"/>
          <w:i/>
          <w:sz w:val="24"/>
          <w:szCs w:val="24"/>
        </w:rPr>
        <w:t xml:space="preserve"> </w:t>
      </w:r>
    </w:p>
    <w:p w14:paraId="30876E05" w14:textId="77777777" w:rsidR="006E4FA0" w:rsidRPr="000A05E7" w:rsidRDefault="006E4FA0" w:rsidP="006E4FA0">
      <w:pPr>
        <w:pStyle w:val="NormalWeb"/>
        <w:rPr>
          <w:rFonts w:ascii="Garamond" w:hAnsi="Garamond" w:cs="Arial"/>
        </w:rPr>
      </w:pPr>
      <w:r w:rsidRPr="000A05E7">
        <w:rPr>
          <w:rFonts w:ascii="Garamond" w:hAnsi="Garamond" w:cs="Arial"/>
        </w:rPr>
        <w:t>The Family and Medical Leave Act is federally regulated. Currently the regulation states that an employee is eligible if the employer employs 50 or more employees and the employee must have worked at least 12 months in the past year for the employer. This would mean most interns are not covered under the Family and Medical Leave Act. An extended illness or leave of the intern can become problematic for an experience of such relatively short duration as an internship. In such situations a careful balance must be maintained assuring fairness to the student as well as to the parish. When questions arise with respect to such situations, the following guidelines can apply.</w:t>
      </w:r>
    </w:p>
    <w:p w14:paraId="56947AC0" w14:textId="77777777" w:rsidR="006E4FA0" w:rsidRPr="000A05E7" w:rsidRDefault="006E4FA0" w:rsidP="00BC0929">
      <w:pPr>
        <w:pStyle w:val="NormalWeb"/>
        <w:numPr>
          <w:ilvl w:val="0"/>
          <w:numId w:val="1"/>
        </w:numPr>
        <w:rPr>
          <w:rFonts w:ascii="Garamond" w:hAnsi="Garamond" w:cs="Arial"/>
        </w:rPr>
      </w:pPr>
      <w:r w:rsidRPr="000A05E7">
        <w:rPr>
          <w:rFonts w:ascii="Garamond" w:hAnsi="Garamond" w:cs="Arial"/>
        </w:rPr>
        <w:t>Congregations having sick leave policies for its paid staff should seek to apply that same policy to the intern.</w:t>
      </w:r>
      <w:r w:rsidRPr="000A05E7">
        <w:rPr>
          <w:rFonts w:ascii="Garamond" w:hAnsi="Garamond" w:cs="Arial"/>
        </w:rPr>
        <w:br/>
        <w:t> </w:t>
      </w:r>
    </w:p>
    <w:p w14:paraId="1935F5CA" w14:textId="77777777" w:rsidR="006E4FA0" w:rsidRPr="000A05E7" w:rsidRDefault="006E4FA0" w:rsidP="00BC0929">
      <w:pPr>
        <w:pStyle w:val="NormalWeb"/>
        <w:numPr>
          <w:ilvl w:val="0"/>
          <w:numId w:val="1"/>
        </w:numPr>
        <w:rPr>
          <w:rFonts w:ascii="Garamond" w:hAnsi="Garamond" w:cs="Arial"/>
        </w:rPr>
      </w:pPr>
      <w:r w:rsidRPr="000A05E7">
        <w:rPr>
          <w:rFonts w:ascii="Garamond" w:hAnsi="Garamond" w:cs="Arial"/>
        </w:rPr>
        <w:t>In the absence of an operative sick leave policy, the following is offered to the intern and the con</w:t>
      </w:r>
      <w:r w:rsidR="00160B87">
        <w:rPr>
          <w:rFonts w:ascii="Garamond" w:hAnsi="Garamond" w:cs="Arial"/>
        </w:rPr>
        <w:t>gregation as counsel and advice:</w:t>
      </w:r>
    </w:p>
    <w:p w14:paraId="4622F849" w14:textId="77777777" w:rsidR="00160B87" w:rsidRDefault="006E4FA0" w:rsidP="00BC0929">
      <w:pPr>
        <w:numPr>
          <w:ilvl w:val="0"/>
          <w:numId w:val="2"/>
        </w:numPr>
        <w:rPr>
          <w:rFonts w:ascii="Garamond" w:hAnsi="Garamond" w:cs="Arial"/>
        </w:rPr>
      </w:pPr>
      <w:r w:rsidRPr="000A05E7">
        <w:rPr>
          <w:rFonts w:ascii="Garamond" w:hAnsi="Garamond" w:cs="Arial"/>
        </w:rPr>
        <w:t xml:space="preserve">For the purposes of this policy, "sick leave" may be granted for any intern absent from duty because of accident or illness, including any illness resulting from pregnancy or childbirth. </w:t>
      </w:r>
    </w:p>
    <w:p w14:paraId="469BE14F" w14:textId="77777777" w:rsidR="00160B87" w:rsidRPr="00160B87" w:rsidRDefault="00160B87" w:rsidP="00160B87">
      <w:pPr>
        <w:ind w:left="1080"/>
        <w:rPr>
          <w:rFonts w:ascii="Garamond" w:hAnsi="Garamond" w:cs="Arial"/>
        </w:rPr>
      </w:pPr>
    </w:p>
    <w:p w14:paraId="651F76E7" w14:textId="77777777" w:rsidR="00160B87" w:rsidRPr="00160B87" w:rsidRDefault="00160B87" w:rsidP="00BC0929">
      <w:pPr>
        <w:numPr>
          <w:ilvl w:val="0"/>
          <w:numId w:val="2"/>
        </w:numPr>
        <w:rPr>
          <w:rFonts w:ascii="Garamond" w:hAnsi="Garamond" w:cs="Arial"/>
        </w:rPr>
      </w:pPr>
      <w:r w:rsidRPr="00160B87">
        <w:rPr>
          <w:rFonts w:ascii="Garamond" w:hAnsi="Garamond" w:cs="Arial"/>
        </w:rPr>
        <w:t>Medical Leave</w:t>
      </w:r>
      <w:r>
        <w:rPr>
          <w:rFonts w:ascii="Garamond" w:hAnsi="Garamond" w:cs="Arial"/>
        </w:rPr>
        <w:t xml:space="preserve"> Policy</w:t>
      </w:r>
    </w:p>
    <w:p w14:paraId="032168A5" w14:textId="77777777" w:rsidR="006E4FA0" w:rsidRPr="000A05E7" w:rsidRDefault="002F1517" w:rsidP="00BC0929">
      <w:pPr>
        <w:numPr>
          <w:ilvl w:val="1"/>
          <w:numId w:val="26"/>
        </w:numPr>
        <w:spacing w:before="100" w:beforeAutospacing="1" w:after="100" w:afterAutospacing="1"/>
        <w:rPr>
          <w:rFonts w:ascii="Garamond" w:hAnsi="Garamond" w:cs="Arial"/>
        </w:rPr>
      </w:pPr>
      <w:r w:rsidRPr="000A05E7">
        <w:rPr>
          <w:rFonts w:ascii="Garamond" w:hAnsi="Garamond" w:cs="Arial"/>
        </w:rPr>
        <w:t>Short-term</w:t>
      </w:r>
      <w:r w:rsidR="006E4FA0" w:rsidRPr="000A05E7">
        <w:rPr>
          <w:rFonts w:ascii="Garamond" w:hAnsi="Garamond" w:cs="Arial"/>
        </w:rPr>
        <w:t xml:space="preserve"> illness - up to two weeks - shall not affect the stipend or housing arrangement. </w:t>
      </w:r>
    </w:p>
    <w:p w14:paraId="33B8248F" w14:textId="3576B2D7" w:rsidR="006E4FA0" w:rsidRPr="000A05E7" w:rsidRDefault="002F1517" w:rsidP="00BC0929">
      <w:pPr>
        <w:numPr>
          <w:ilvl w:val="1"/>
          <w:numId w:val="26"/>
        </w:numPr>
        <w:spacing w:before="100" w:beforeAutospacing="1" w:after="100" w:afterAutospacing="1"/>
        <w:rPr>
          <w:rFonts w:ascii="Garamond" w:hAnsi="Garamond" w:cs="Arial"/>
        </w:rPr>
      </w:pPr>
      <w:r w:rsidRPr="000A05E7">
        <w:rPr>
          <w:rFonts w:ascii="Garamond" w:hAnsi="Garamond" w:cs="Arial"/>
        </w:rPr>
        <w:t>Long-term</w:t>
      </w:r>
      <w:r w:rsidR="006E4FA0" w:rsidRPr="000A05E7">
        <w:rPr>
          <w:rFonts w:ascii="Garamond" w:hAnsi="Garamond" w:cs="Arial"/>
        </w:rPr>
        <w:t xml:space="preserve"> illness or disability - more than two weeks - may necessitate adjustments as negotiated by the inter</w:t>
      </w:r>
      <w:r w:rsidRPr="000A05E7">
        <w:rPr>
          <w:rFonts w:ascii="Garamond" w:hAnsi="Garamond" w:cs="Arial"/>
        </w:rPr>
        <w:t>n and the congregation. A long-</w:t>
      </w:r>
      <w:r w:rsidR="006E4FA0" w:rsidRPr="000A05E7">
        <w:rPr>
          <w:rFonts w:ascii="Garamond" w:hAnsi="Garamond" w:cs="Arial"/>
        </w:rPr>
        <w:t xml:space="preserve">term illness extending beyond a month may necessitate a review of the internship by </w:t>
      </w:r>
      <w:r w:rsidR="00E010B5">
        <w:rPr>
          <w:rFonts w:ascii="Garamond" w:hAnsi="Garamond" w:cs="Arial"/>
        </w:rPr>
        <w:t>the Office of Contextual Education</w:t>
      </w:r>
      <w:r w:rsidR="006E4FA0" w:rsidRPr="000A05E7">
        <w:rPr>
          <w:rFonts w:ascii="Garamond" w:hAnsi="Garamond" w:cs="Arial"/>
        </w:rPr>
        <w:t xml:space="preserve">. </w:t>
      </w:r>
    </w:p>
    <w:p w14:paraId="3A5F58A5" w14:textId="0E60DAFB" w:rsidR="00160B87" w:rsidRDefault="006E4FA0" w:rsidP="00BC0929">
      <w:pPr>
        <w:numPr>
          <w:ilvl w:val="1"/>
          <w:numId w:val="26"/>
        </w:numPr>
        <w:rPr>
          <w:rFonts w:ascii="Garamond" w:hAnsi="Garamond" w:cs="Arial"/>
        </w:rPr>
      </w:pPr>
      <w:r w:rsidRPr="000A05E7">
        <w:rPr>
          <w:rFonts w:ascii="Garamond" w:hAnsi="Garamond" w:cs="Arial"/>
        </w:rPr>
        <w:t xml:space="preserve">An extended sick leave may interfere with the intern's ability to meet the </w:t>
      </w:r>
      <w:r w:rsidR="003D5F4F">
        <w:rPr>
          <w:rFonts w:ascii="Garamond" w:hAnsi="Garamond" w:cs="Arial"/>
        </w:rPr>
        <w:t>time</w:t>
      </w:r>
      <w:r w:rsidRPr="000A05E7">
        <w:rPr>
          <w:rFonts w:ascii="Garamond" w:hAnsi="Garamond" w:cs="Arial"/>
        </w:rPr>
        <w:t xml:space="preserve"> requirement of the ELCA and the seminaries. There is normally some flexibility allowing for negotiation for an absence of a maximum of three months. For instance, an intern may surrender his or her vacation time or negotiate a reduction of stipend or even waiver of stipend if that seems appropriate. On occasion, interns are able to fulfill a portion of their pastoral duties by working part-time, permitting them to achieve some of their educational goals. The internship requirement should be fulfilled with a balance of integrity and compassion for one who is ill. </w:t>
      </w:r>
    </w:p>
    <w:p w14:paraId="76D8827C" w14:textId="77777777" w:rsidR="00160B87" w:rsidRPr="00160B87" w:rsidRDefault="00160B87" w:rsidP="00160B87">
      <w:pPr>
        <w:ind w:left="1800"/>
        <w:rPr>
          <w:rFonts w:ascii="Garamond" w:hAnsi="Garamond" w:cs="Arial"/>
        </w:rPr>
      </w:pPr>
    </w:p>
    <w:p w14:paraId="6B12D95D" w14:textId="77777777" w:rsidR="00160B87" w:rsidRDefault="00BC36F0" w:rsidP="00BC0929">
      <w:pPr>
        <w:numPr>
          <w:ilvl w:val="0"/>
          <w:numId w:val="2"/>
        </w:numPr>
        <w:rPr>
          <w:rFonts w:ascii="Garamond" w:hAnsi="Garamond" w:cs="Arial"/>
        </w:rPr>
      </w:pPr>
      <w:r>
        <w:rPr>
          <w:rFonts w:ascii="Garamond" w:hAnsi="Garamond" w:cs="Arial"/>
        </w:rPr>
        <w:t>Parental</w:t>
      </w:r>
      <w:r w:rsidR="00160B87">
        <w:rPr>
          <w:rFonts w:ascii="Garamond" w:hAnsi="Garamond" w:cs="Arial"/>
        </w:rPr>
        <w:t xml:space="preserve"> Leave Policy</w:t>
      </w:r>
    </w:p>
    <w:p w14:paraId="4D29AA9D" w14:textId="77777777" w:rsidR="00160B87" w:rsidRPr="00160B87" w:rsidRDefault="006E4FA0" w:rsidP="00BC0929">
      <w:pPr>
        <w:numPr>
          <w:ilvl w:val="1"/>
          <w:numId w:val="27"/>
        </w:numPr>
        <w:spacing w:before="100" w:beforeAutospacing="1" w:after="100" w:afterAutospacing="1"/>
        <w:rPr>
          <w:rFonts w:ascii="Garamond" w:hAnsi="Garamond" w:cs="Arial"/>
        </w:rPr>
      </w:pPr>
      <w:r w:rsidRPr="000A05E7">
        <w:rPr>
          <w:rFonts w:ascii="Garamond" w:hAnsi="Garamond" w:cs="Arial"/>
        </w:rPr>
        <w:t xml:space="preserve">In certain circumstances (for example pregnancy during internship, adoption of a child) time off will be negotiated between the student, congregation and </w:t>
      </w:r>
      <w:r w:rsidR="00BC36F0">
        <w:rPr>
          <w:rFonts w:ascii="Garamond" w:hAnsi="Garamond" w:cs="Arial"/>
        </w:rPr>
        <w:t>the Office of Contextual Education</w:t>
      </w:r>
      <w:r w:rsidRPr="000A05E7">
        <w:rPr>
          <w:rFonts w:ascii="Garamond" w:hAnsi="Garamond" w:cs="Arial"/>
        </w:rPr>
        <w:t xml:space="preserve"> on a case-by-case basis</w:t>
      </w:r>
      <w:r w:rsidR="0072061B" w:rsidRPr="000A05E7">
        <w:rPr>
          <w:rFonts w:ascii="Garamond" w:hAnsi="Garamond" w:cs="Arial"/>
        </w:rPr>
        <w:t xml:space="preserve">. </w:t>
      </w:r>
    </w:p>
    <w:p w14:paraId="52831D2E" w14:textId="454151C0" w:rsidR="00BC36F0" w:rsidRPr="00BC36F0" w:rsidRDefault="0072061B" w:rsidP="00BC0929">
      <w:pPr>
        <w:numPr>
          <w:ilvl w:val="1"/>
          <w:numId w:val="27"/>
        </w:numPr>
        <w:spacing w:before="100" w:beforeAutospacing="1" w:after="100" w:afterAutospacing="1"/>
        <w:rPr>
          <w:rFonts w:ascii="Garamond" w:hAnsi="Garamond" w:cs="Arial"/>
        </w:rPr>
      </w:pPr>
      <w:r w:rsidRPr="00160B87">
        <w:rPr>
          <w:rFonts w:ascii="Garamond" w:hAnsi="Garamond" w:cs="Arial"/>
        </w:rPr>
        <w:lastRenderedPageBreak/>
        <w:t xml:space="preserve">Standard policy following the birth of a child while on full-time internship is six consecutive weeks of leave for a </w:t>
      </w:r>
      <w:r w:rsidR="00DF597A">
        <w:rPr>
          <w:rFonts w:ascii="Garamond" w:hAnsi="Garamond" w:cs="Arial"/>
        </w:rPr>
        <w:t xml:space="preserve">birth </w:t>
      </w:r>
      <w:r w:rsidRPr="00160B87">
        <w:rPr>
          <w:rFonts w:ascii="Garamond" w:hAnsi="Garamond" w:cs="Arial"/>
        </w:rPr>
        <w:t xml:space="preserve">mother, and four consecutive weeks for a </w:t>
      </w:r>
      <w:r w:rsidR="00DF597A">
        <w:rPr>
          <w:rFonts w:ascii="Garamond" w:hAnsi="Garamond" w:cs="Arial"/>
        </w:rPr>
        <w:t>non-birth spouse</w:t>
      </w:r>
      <w:r w:rsidRPr="00160B87">
        <w:rPr>
          <w:rFonts w:ascii="Garamond" w:hAnsi="Garamond" w:cs="Arial"/>
        </w:rPr>
        <w:t>, divided as follows:</w:t>
      </w:r>
    </w:p>
    <w:p w14:paraId="0B0346E1" w14:textId="725BBC5C" w:rsidR="00BC36F0" w:rsidRPr="000A05E7" w:rsidRDefault="00BC36F0" w:rsidP="00BC0929">
      <w:pPr>
        <w:pStyle w:val="ListParagraph"/>
        <w:numPr>
          <w:ilvl w:val="2"/>
          <w:numId w:val="28"/>
        </w:numPr>
        <w:rPr>
          <w:rFonts w:ascii="Garamond" w:hAnsi="Garamond" w:cs="Arial"/>
          <w:sz w:val="24"/>
        </w:rPr>
      </w:pPr>
      <w:r w:rsidRPr="000A05E7">
        <w:rPr>
          <w:rFonts w:ascii="Garamond" w:hAnsi="Garamond" w:cs="Arial"/>
          <w:sz w:val="24"/>
        </w:rPr>
        <w:t>2 weeks paid leave (</w:t>
      </w:r>
      <w:r w:rsidR="00DF597A">
        <w:rPr>
          <w:rFonts w:ascii="Garamond" w:hAnsi="Garamond" w:cs="Arial"/>
          <w:sz w:val="24"/>
        </w:rPr>
        <w:t xml:space="preserve">birth </w:t>
      </w:r>
      <w:r w:rsidRPr="000A05E7">
        <w:rPr>
          <w:rFonts w:ascii="Garamond" w:hAnsi="Garamond" w:cs="Arial"/>
          <w:sz w:val="24"/>
        </w:rPr>
        <w:t>mother only)</w:t>
      </w:r>
    </w:p>
    <w:p w14:paraId="17C2DF10" w14:textId="54321E0B" w:rsidR="00BC36F0" w:rsidRPr="000A05E7" w:rsidRDefault="00BC36F0" w:rsidP="00BC0929">
      <w:pPr>
        <w:pStyle w:val="ListParagraph"/>
        <w:numPr>
          <w:ilvl w:val="2"/>
          <w:numId w:val="28"/>
        </w:numPr>
        <w:rPr>
          <w:rFonts w:ascii="Garamond" w:hAnsi="Garamond" w:cs="Arial"/>
          <w:sz w:val="24"/>
        </w:rPr>
      </w:pPr>
      <w:r w:rsidRPr="000A05E7">
        <w:rPr>
          <w:rFonts w:ascii="Garamond" w:hAnsi="Garamond" w:cs="Arial"/>
          <w:sz w:val="24"/>
        </w:rPr>
        <w:t>2 weeks standard paid vacation time (</w:t>
      </w:r>
      <w:r w:rsidR="00DF597A">
        <w:rPr>
          <w:rFonts w:ascii="Garamond" w:hAnsi="Garamond" w:cs="Arial"/>
          <w:sz w:val="24"/>
        </w:rPr>
        <w:t xml:space="preserve">birth </w:t>
      </w:r>
      <w:r w:rsidRPr="000A05E7">
        <w:rPr>
          <w:rFonts w:ascii="Garamond" w:hAnsi="Garamond" w:cs="Arial"/>
          <w:sz w:val="24"/>
        </w:rPr>
        <w:t xml:space="preserve">mother or </w:t>
      </w:r>
      <w:r w:rsidR="00DF597A">
        <w:rPr>
          <w:rFonts w:ascii="Garamond" w:hAnsi="Garamond" w:cs="Arial"/>
          <w:sz w:val="24"/>
        </w:rPr>
        <w:t>non-birth spouse</w:t>
      </w:r>
      <w:r w:rsidRPr="000A05E7">
        <w:rPr>
          <w:rFonts w:ascii="Garamond" w:hAnsi="Garamond" w:cs="Arial"/>
          <w:sz w:val="24"/>
        </w:rPr>
        <w:t xml:space="preserve">) </w:t>
      </w:r>
    </w:p>
    <w:p w14:paraId="29F41A91" w14:textId="53B21090" w:rsidR="00BC36F0" w:rsidRPr="000A05E7" w:rsidRDefault="00BC36F0" w:rsidP="00BC0929">
      <w:pPr>
        <w:pStyle w:val="ListParagraph"/>
        <w:numPr>
          <w:ilvl w:val="2"/>
          <w:numId w:val="28"/>
        </w:numPr>
        <w:rPr>
          <w:rFonts w:ascii="Garamond" w:hAnsi="Garamond" w:cs="Arial"/>
          <w:sz w:val="24"/>
        </w:rPr>
      </w:pPr>
      <w:r w:rsidRPr="000A05E7">
        <w:rPr>
          <w:rFonts w:ascii="Garamond" w:hAnsi="Garamond" w:cs="Arial"/>
          <w:sz w:val="24"/>
        </w:rPr>
        <w:t>2 weeks unpaid leave (</w:t>
      </w:r>
      <w:r w:rsidR="001E628D">
        <w:rPr>
          <w:rFonts w:ascii="Garamond" w:hAnsi="Garamond" w:cs="Arial"/>
          <w:sz w:val="24"/>
        </w:rPr>
        <w:t xml:space="preserve">birth </w:t>
      </w:r>
      <w:bookmarkStart w:id="4" w:name="_GoBack"/>
      <w:bookmarkEnd w:id="4"/>
      <w:r w:rsidRPr="000A05E7">
        <w:rPr>
          <w:rFonts w:ascii="Garamond" w:hAnsi="Garamond" w:cs="Arial"/>
          <w:sz w:val="24"/>
        </w:rPr>
        <w:t xml:space="preserve">mother or </w:t>
      </w:r>
      <w:r w:rsidR="000E1CA9">
        <w:rPr>
          <w:rFonts w:ascii="Garamond" w:hAnsi="Garamond" w:cs="Arial"/>
          <w:sz w:val="24"/>
        </w:rPr>
        <w:t>non-birth spouse</w:t>
      </w:r>
      <w:r w:rsidRPr="000A05E7">
        <w:rPr>
          <w:rFonts w:ascii="Garamond" w:hAnsi="Garamond" w:cs="Arial"/>
          <w:sz w:val="24"/>
        </w:rPr>
        <w:t>)</w:t>
      </w:r>
    </w:p>
    <w:p w14:paraId="14ABF788" w14:textId="77777777" w:rsidR="00BC36F0" w:rsidRPr="00BC36F0" w:rsidRDefault="00BC36F0" w:rsidP="00BC0929">
      <w:pPr>
        <w:pStyle w:val="ListParagraph"/>
        <w:numPr>
          <w:ilvl w:val="2"/>
          <w:numId w:val="28"/>
        </w:numPr>
        <w:rPr>
          <w:rFonts w:ascii="Garamond" w:hAnsi="Garamond" w:cs="Arial"/>
          <w:sz w:val="24"/>
        </w:rPr>
      </w:pPr>
      <w:r w:rsidRPr="000A05E7">
        <w:rPr>
          <w:rFonts w:ascii="Garamond" w:hAnsi="Garamond" w:cs="Arial"/>
          <w:sz w:val="24"/>
        </w:rPr>
        <w:t>Housing support continues during this time.</w:t>
      </w:r>
    </w:p>
    <w:p w14:paraId="2443E17E" w14:textId="77777777" w:rsidR="0072061B" w:rsidRDefault="0072061B" w:rsidP="00BC0929">
      <w:pPr>
        <w:numPr>
          <w:ilvl w:val="1"/>
          <w:numId w:val="27"/>
        </w:numPr>
        <w:spacing w:before="100" w:beforeAutospacing="1" w:after="100" w:afterAutospacing="1"/>
        <w:rPr>
          <w:rFonts w:ascii="Garamond" w:hAnsi="Garamond" w:cs="Arial"/>
        </w:rPr>
      </w:pPr>
      <w:r w:rsidRPr="00BC36F0">
        <w:rPr>
          <w:rFonts w:ascii="Garamond" w:hAnsi="Garamond" w:cs="Arial"/>
        </w:rPr>
        <w:t>Note that parental leave includes the paid vacation time required as standard for all internships.  Understanding the limited duration of pastoral internships, these are to be considered reasonable, if basic, amounts.  Congregations may choose to accommodate additional parental leave, in consultation and agreement with the intern, Seminary, and the intern’s Candidacy Committee.</w:t>
      </w:r>
    </w:p>
    <w:p w14:paraId="51469A26" w14:textId="2A3AF655" w:rsidR="003867D2" w:rsidRPr="003867D2" w:rsidRDefault="00BC36F0" w:rsidP="003867D2">
      <w:pPr>
        <w:numPr>
          <w:ilvl w:val="1"/>
          <w:numId w:val="27"/>
        </w:numPr>
        <w:spacing w:before="100" w:beforeAutospacing="1" w:after="100" w:afterAutospacing="1"/>
        <w:rPr>
          <w:rFonts w:ascii="Garamond" w:hAnsi="Garamond" w:cs="Arial"/>
        </w:rPr>
      </w:pPr>
      <w:r>
        <w:rPr>
          <w:rFonts w:ascii="Garamond" w:hAnsi="Garamond" w:cs="Arial"/>
        </w:rPr>
        <w:t>When pregnancy occurs prior to the start of internship, the internship plan will be reevaluated by all parties.  Intern, site, seminary, and candidacy committee will together determine the suitability and timing of the internship.</w:t>
      </w:r>
      <w:bookmarkStart w:id="5" w:name="COMMUNION"/>
    </w:p>
    <w:p w14:paraId="1FD3F0C3" w14:textId="77777777" w:rsidR="003867D2" w:rsidRDefault="003867D2">
      <w:pPr>
        <w:rPr>
          <w:rFonts w:ascii="Garamond" w:hAnsi="Garamond" w:cs="Arial"/>
          <w:b/>
          <w:bCs/>
          <w:sz w:val="28"/>
          <w:szCs w:val="28"/>
        </w:rPr>
      </w:pPr>
      <w:r>
        <w:rPr>
          <w:rFonts w:ascii="Garamond" w:hAnsi="Garamond" w:cs="Arial"/>
        </w:rPr>
        <w:br w:type="page"/>
      </w:r>
    </w:p>
    <w:p w14:paraId="6D477C60" w14:textId="239B81EC" w:rsidR="006E4FA0" w:rsidRDefault="006E4FA0" w:rsidP="006E4FA0">
      <w:pPr>
        <w:pStyle w:val="Heading4"/>
        <w:pBdr>
          <w:bottom w:val="single" w:sz="6" w:space="1" w:color="auto"/>
        </w:pBdr>
        <w:rPr>
          <w:rFonts w:ascii="Garamond" w:hAnsi="Garamond" w:cs="Arial"/>
        </w:rPr>
      </w:pPr>
      <w:r w:rsidRPr="00BC36F0">
        <w:rPr>
          <w:rFonts w:ascii="Garamond" w:hAnsi="Garamond" w:cs="Arial"/>
        </w:rPr>
        <w:lastRenderedPageBreak/>
        <w:t>Restrictions</w:t>
      </w:r>
      <w:bookmarkEnd w:id="5"/>
      <w:r w:rsidR="00C47FC8" w:rsidRPr="00BC36F0">
        <w:rPr>
          <w:rFonts w:ascii="Garamond" w:hAnsi="Garamond" w:cs="Arial"/>
        </w:rPr>
        <w:t xml:space="preserve"> on Pastoral F</w:t>
      </w:r>
      <w:r w:rsidRPr="00BC36F0">
        <w:rPr>
          <w:rFonts w:ascii="Garamond" w:hAnsi="Garamond" w:cs="Arial"/>
        </w:rPr>
        <w:t>unctions</w:t>
      </w:r>
    </w:p>
    <w:p w14:paraId="6A7B5A65" w14:textId="77777777" w:rsidR="00BC36F0" w:rsidRPr="00BC36F0" w:rsidRDefault="00BC36F0" w:rsidP="00BC36F0"/>
    <w:p w14:paraId="1947C7B6" w14:textId="77777777" w:rsidR="00904991" w:rsidRPr="00D853B9" w:rsidRDefault="00EE5B24" w:rsidP="00D853B9">
      <w:pPr>
        <w:rPr>
          <w:rFonts w:ascii="Garamond" w:hAnsi="Garamond" w:cs="Arial"/>
        </w:rPr>
      </w:pPr>
      <w:r w:rsidRPr="000A05E7">
        <w:rPr>
          <w:rFonts w:ascii="Garamond" w:hAnsi="Garamond" w:cs="Arial"/>
        </w:rPr>
        <w:t>Interns are restric</w:t>
      </w:r>
      <w:r w:rsidR="006F48E5" w:rsidRPr="000A05E7">
        <w:rPr>
          <w:rFonts w:ascii="Garamond" w:hAnsi="Garamond" w:cs="Arial"/>
        </w:rPr>
        <w:t>t</w:t>
      </w:r>
      <w:r w:rsidRPr="000A05E7">
        <w:rPr>
          <w:rFonts w:ascii="Garamond" w:hAnsi="Garamond" w:cs="Arial"/>
        </w:rPr>
        <w:t>ed in some pastoral functions</w:t>
      </w:r>
      <w:r w:rsidR="00CE22C5">
        <w:rPr>
          <w:rFonts w:ascii="Garamond" w:hAnsi="Garamond" w:cs="Arial"/>
        </w:rPr>
        <w:t>,</w:t>
      </w:r>
      <w:r w:rsidRPr="000A05E7">
        <w:rPr>
          <w:rFonts w:ascii="Garamond" w:hAnsi="Garamond" w:cs="Arial"/>
        </w:rPr>
        <w:t xml:space="preserve"> either because of church policy or state law. </w:t>
      </w:r>
      <w:r w:rsidR="00830AD4" w:rsidRPr="000A05E7">
        <w:rPr>
          <w:rFonts w:ascii="Garamond" w:hAnsi="Garamond" w:cs="Arial"/>
        </w:rPr>
        <w:t>Some of th</w:t>
      </w:r>
      <w:r w:rsidR="00C47FC8" w:rsidRPr="000A05E7">
        <w:rPr>
          <w:rFonts w:ascii="Garamond" w:hAnsi="Garamond" w:cs="Arial"/>
        </w:rPr>
        <w:t>ese are:</w:t>
      </w:r>
    </w:p>
    <w:p w14:paraId="71C53D9F" w14:textId="77777777" w:rsidR="006E4FA0" w:rsidRPr="0093567D" w:rsidRDefault="006E4FA0" w:rsidP="006E4FA0">
      <w:pPr>
        <w:pStyle w:val="NormalWeb"/>
        <w:rPr>
          <w:rFonts w:ascii="Garamond" w:hAnsi="Garamond" w:cs="Arial"/>
          <w:b/>
          <w:bCs/>
        </w:rPr>
      </w:pPr>
      <w:r w:rsidRPr="0093567D">
        <w:rPr>
          <w:rFonts w:ascii="Garamond" w:hAnsi="Garamond" w:cs="Arial"/>
          <w:b/>
          <w:bCs/>
        </w:rPr>
        <w:t>Holy Communion</w:t>
      </w:r>
    </w:p>
    <w:p w14:paraId="36D9F8EB" w14:textId="77777777" w:rsidR="006E4FA0" w:rsidRPr="000A05E7" w:rsidRDefault="006E4FA0" w:rsidP="006E4FA0">
      <w:pPr>
        <w:pStyle w:val="NormalWeb"/>
        <w:rPr>
          <w:rFonts w:ascii="Garamond" w:hAnsi="Garamond" w:cs="Arial"/>
        </w:rPr>
      </w:pPr>
      <w:r w:rsidRPr="000A05E7">
        <w:rPr>
          <w:rFonts w:ascii="Garamond" w:hAnsi="Garamond" w:cs="Arial"/>
        </w:rPr>
        <w:t xml:space="preserve">Interns are not expected to preside at Holy Communion. Consultation with the appropriate synodical bishop as well as the </w:t>
      </w:r>
      <w:r w:rsidR="00CE22C5">
        <w:rPr>
          <w:rFonts w:ascii="Garamond" w:hAnsi="Garamond" w:cs="Arial"/>
        </w:rPr>
        <w:t>congregation’s council</w:t>
      </w:r>
      <w:r w:rsidRPr="000A05E7">
        <w:rPr>
          <w:rFonts w:ascii="Garamond" w:hAnsi="Garamond" w:cs="Arial"/>
        </w:rPr>
        <w:t xml:space="preserve"> is necessary if exceptions to the general expectation are desired.</w:t>
      </w:r>
    </w:p>
    <w:p w14:paraId="632F2876" w14:textId="77777777" w:rsidR="006E4FA0" w:rsidRPr="0093567D" w:rsidRDefault="006E4FA0" w:rsidP="006E4FA0">
      <w:pPr>
        <w:pStyle w:val="NormalWeb"/>
        <w:rPr>
          <w:rFonts w:ascii="Garamond" w:hAnsi="Garamond" w:cs="Arial"/>
          <w:b/>
        </w:rPr>
      </w:pPr>
      <w:r w:rsidRPr="0093567D">
        <w:rPr>
          <w:rFonts w:ascii="Garamond" w:hAnsi="Garamond" w:cs="Arial"/>
          <w:b/>
          <w:bCs/>
        </w:rPr>
        <w:t>Baptism</w:t>
      </w:r>
    </w:p>
    <w:p w14:paraId="23300F96" w14:textId="77777777" w:rsidR="006E4FA0" w:rsidRPr="000A05E7" w:rsidRDefault="006E4FA0" w:rsidP="006E4FA0">
      <w:pPr>
        <w:pStyle w:val="NormalWeb"/>
        <w:rPr>
          <w:rFonts w:ascii="Garamond" w:hAnsi="Garamond" w:cs="Arial"/>
        </w:rPr>
      </w:pPr>
      <w:r w:rsidRPr="000A05E7">
        <w:rPr>
          <w:rFonts w:ascii="Garamond" w:hAnsi="Garamond" w:cs="Arial"/>
        </w:rPr>
        <w:t>In emergencies</w:t>
      </w:r>
      <w:r w:rsidR="00CE22C5">
        <w:rPr>
          <w:rFonts w:ascii="Garamond" w:hAnsi="Garamond" w:cs="Arial"/>
        </w:rPr>
        <w:t>,</w:t>
      </w:r>
      <w:r w:rsidRPr="000A05E7">
        <w:rPr>
          <w:rFonts w:ascii="Garamond" w:hAnsi="Garamond" w:cs="Arial"/>
        </w:rPr>
        <w:t xml:space="preserve"> an intern may perform a baptism</w:t>
      </w:r>
      <w:r w:rsidR="00CE22C5">
        <w:rPr>
          <w:rFonts w:ascii="Garamond" w:hAnsi="Garamond" w:cs="Arial"/>
        </w:rPr>
        <w:t>,</w:t>
      </w:r>
      <w:r w:rsidRPr="000A05E7">
        <w:rPr>
          <w:rFonts w:ascii="Garamond" w:hAnsi="Garamond" w:cs="Arial"/>
        </w:rPr>
        <w:t xml:space="preserve"> as may any lay person. However, any non-emergency situation is governed by the policies of the ELCA</w:t>
      </w:r>
      <w:r w:rsidR="00CE22C5">
        <w:rPr>
          <w:rFonts w:ascii="Garamond" w:hAnsi="Garamond" w:cs="Arial"/>
        </w:rPr>
        <w:t>,</w:t>
      </w:r>
      <w:r w:rsidRPr="000A05E7">
        <w:rPr>
          <w:rFonts w:ascii="Garamond" w:hAnsi="Garamond" w:cs="Arial"/>
        </w:rPr>
        <w:t xml:space="preserve"> which call for an ordained person to preside at baptism.</w:t>
      </w:r>
    </w:p>
    <w:p w14:paraId="05D2A35F" w14:textId="77777777" w:rsidR="006E4FA0" w:rsidRPr="0093567D" w:rsidRDefault="006E4FA0" w:rsidP="006E4FA0">
      <w:pPr>
        <w:pStyle w:val="NormalWeb"/>
        <w:rPr>
          <w:rFonts w:ascii="Garamond" w:hAnsi="Garamond" w:cs="Arial"/>
          <w:b/>
        </w:rPr>
      </w:pPr>
      <w:r w:rsidRPr="0093567D">
        <w:rPr>
          <w:rFonts w:ascii="Garamond" w:hAnsi="Garamond" w:cs="Arial"/>
          <w:b/>
          <w:bCs/>
        </w:rPr>
        <w:t>Wedding</w:t>
      </w:r>
    </w:p>
    <w:p w14:paraId="5518A77C" w14:textId="398235A0" w:rsidR="00781EBA" w:rsidRPr="00B447C9" w:rsidRDefault="006E4FA0" w:rsidP="006E4FA0">
      <w:pPr>
        <w:pStyle w:val="NormalWeb"/>
        <w:rPr>
          <w:rFonts w:ascii="Garamond" w:hAnsi="Garamond" w:cs="Arial"/>
        </w:rPr>
      </w:pPr>
      <w:r w:rsidRPr="000A05E7">
        <w:rPr>
          <w:rFonts w:ascii="Garamond" w:hAnsi="Garamond" w:cs="Arial"/>
        </w:rPr>
        <w:t>In most states</w:t>
      </w:r>
      <w:r w:rsidR="00CE22C5">
        <w:rPr>
          <w:rFonts w:ascii="Garamond" w:hAnsi="Garamond" w:cs="Arial"/>
        </w:rPr>
        <w:t>,</w:t>
      </w:r>
      <w:r w:rsidRPr="000A05E7">
        <w:rPr>
          <w:rFonts w:ascii="Garamond" w:hAnsi="Garamond" w:cs="Arial"/>
        </w:rPr>
        <w:t xml:space="preserve"> an intern may not legally officiate at a wedding service. Although there are exceptions to the general rule</w:t>
      </w:r>
      <w:r w:rsidR="00EE5B24" w:rsidRPr="000A05E7">
        <w:rPr>
          <w:rFonts w:ascii="Garamond" w:hAnsi="Garamond" w:cs="Arial"/>
        </w:rPr>
        <w:t>, they are rare</w:t>
      </w:r>
      <w:r w:rsidR="00CE22C5">
        <w:rPr>
          <w:rFonts w:ascii="Garamond" w:hAnsi="Garamond" w:cs="Arial"/>
        </w:rPr>
        <w:t>,</w:t>
      </w:r>
      <w:r w:rsidR="00EE5B24" w:rsidRPr="000A05E7">
        <w:rPr>
          <w:rFonts w:ascii="Garamond" w:hAnsi="Garamond" w:cs="Arial"/>
        </w:rPr>
        <w:t xml:space="preserve"> and interns should not assume the right or privilege of </w:t>
      </w:r>
      <w:r w:rsidRPr="000A05E7">
        <w:rPr>
          <w:rFonts w:ascii="Garamond" w:hAnsi="Garamond" w:cs="Arial"/>
        </w:rPr>
        <w:t>perform</w:t>
      </w:r>
      <w:r w:rsidR="00EE5B24" w:rsidRPr="000A05E7">
        <w:rPr>
          <w:rFonts w:ascii="Garamond" w:hAnsi="Garamond" w:cs="Arial"/>
        </w:rPr>
        <w:t>ing</w:t>
      </w:r>
      <w:r w:rsidRPr="000A05E7">
        <w:rPr>
          <w:rFonts w:ascii="Garamond" w:hAnsi="Garamond" w:cs="Arial"/>
        </w:rPr>
        <w:t xml:space="preserve"> a wedding while on internship.</w:t>
      </w:r>
    </w:p>
    <w:p w14:paraId="22E14419" w14:textId="77777777" w:rsidR="006E4FA0" w:rsidRPr="0093567D" w:rsidRDefault="006E4FA0" w:rsidP="006E4FA0">
      <w:pPr>
        <w:pStyle w:val="NormalWeb"/>
        <w:rPr>
          <w:rFonts w:ascii="Garamond" w:hAnsi="Garamond" w:cs="Arial"/>
          <w:b/>
        </w:rPr>
      </w:pPr>
      <w:r w:rsidRPr="0093567D">
        <w:rPr>
          <w:rFonts w:ascii="Garamond" w:hAnsi="Garamond" w:cs="Arial"/>
          <w:b/>
          <w:bCs/>
        </w:rPr>
        <w:t>Funeral</w:t>
      </w:r>
    </w:p>
    <w:p w14:paraId="37613B91" w14:textId="2DDE1132" w:rsidR="00856681" w:rsidRPr="00781EBA" w:rsidRDefault="009C3CA7" w:rsidP="00781EBA">
      <w:pPr>
        <w:pStyle w:val="NormalWeb"/>
        <w:rPr>
          <w:rFonts w:ascii="Garamond" w:hAnsi="Garamond" w:cs="Arial"/>
        </w:rPr>
      </w:pPr>
      <w:r w:rsidRPr="000A05E7">
        <w:rPr>
          <w:rFonts w:ascii="Garamond" w:hAnsi="Garamond" w:cs="Arial"/>
        </w:rPr>
        <w:t xml:space="preserve">Unlike weddings, </w:t>
      </w:r>
      <w:r w:rsidR="006E4FA0" w:rsidRPr="000A05E7">
        <w:rPr>
          <w:rFonts w:ascii="Garamond" w:hAnsi="Garamond" w:cs="Arial"/>
        </w:rPr>
        <w:t xml:space="preserve">neither church policy </w:t>
      </w:r>
      <w:r w:rsidRPr="000A05E7">
        <w:rPr>
          <w:rFonts w:ascii="Garamond" w:hAnsi="Garamond" w:cs="Arial"/>
        </w:rPr>
        <w:t>n</w:t>
      </w:r>
      <w:r w:rsidR="006E4FA0" w:rsidRPr="000A05E7">
        <w:rPr>
          <w:rFonts w:ascii="Garamond" w:hAnsi="Garamond" w:cs="Arial"/>
        </w:rPr>
        <w:t xml:space="preserve">or state law insists that funerals be </w:t>
      </w:r>
      <w:r w:rsidRPr="000A05E7">
        <w:rPr>
          <w:rFonts w:ascii="Garamond" w:hAnsi="Garamond" w:cs="Arial"/>
        </w:rPr>
        <w:t xml:space="preserve">conducted by an ordained person. Therefore, </w:t>
      </w:r>
      <w:r w:rsidR="006E4FA0" w:rsidRPr="000A05E7">
        <w:rPr>
          <w:rFonts w:ascii="Garamond" w:hAnsi="Garamond" w:cs="Arial"/>
        </w:rPr>
        <w:t>interns are free to conduct funerals with the consent and guidance of the supervising pastor.</w:t>
      </w:r>
    </w:p>
    <w:p w14:paraId="3C0CDD35" w14:textId="77777777" w:rsidR="000F344D" w:rsidRDefault="000F344D">
      <w:pPr>
        <w:rPr>
          <w:rFonts w:ascii="Garamond" w:hAnsi="Garamond" w:cs="Arial"/>
          <w:b/>
          <w:sz w:val="28"/>
          <w:szCs w:val="28"/>
        </w:rPr>
      </w:pPr>
      <w:r>
        <w:rPr>
          <w:rFonts w:ascii="Garamond" w:hAnsi="Garamond" w:cs="Arial"/>
          <w:b/>
          <w:sz w:val="28"/>
          <w:szCs w:val="28"/>
        </w:rPr>
        <w:br w:type="page"/>
      </w:r>
    </w:p>
    <w:p w14:paraId="5E23579B" w14:textId="5A6DA983" w:rsidR="00766116" w:rsidRPr="00CD29E1" w:rsidRDefault="00766116" w:rsidP="007864E4">
      <w:pPr>
        <w:pStyle w:val="NormalWeb"/>
        <w:pBdr>
          <w:bottom w:val="single" w:sz="6" w:space="1" w:color="auto"/>
        </w:pBdr>
        <w:rPr>
          <w:rFonts w:ascii="Garamond" w:hAnsi="Garamond" w:cs="Arial"/>
          <w:b/>
          <w:sz w:val="28"/>
          <w:szCs w:val="28"/>
        </w:rPr>
      </w:pPr>
      <w:r w:rsidRPr="00CD29E1">
        <w:rPr>
          <w:rFonts w:ascii="Garamond" w:hAnsi="Garamond" w:cs="Arial"/>
          <w:b/>
          <w:sz w:val="28"/>
          <w:szCs w:val="28"/>
        </w:rPr>
        <w:lastRenderedPageBreak/>
        <w:t>Appendix</w:t>
      </w:r>
    </w:p>
    <w:p w14:paraId="0CE4C6D4" w14:textId="7DE31241" w:rsidR="008769EE" w:rsidRDefault="008769EE" w:rsidP="008769EE">
      <w:pPr>
        <w:pStyle w:val="NormalWeb"/>
        <w:rPr>
          <w:rFonts w:ascii="Garamond" w:hAnsi="Garamond" w:cs="Arial"/>
        </w:rPr>
      </w:pPr>
      <w:r w:rsidRPr="008769EE">
        <w:rPr>
          <w:rFonts w:ascii="Garamond" w:hAnsi="Garamond" w:cs="Arial"/>
        </w:rPr>
        <w:t>i.</w:t>
      </w:r>
      <w:r>
        <w:rPr>
          <w:rFonts w:ascii="Garamond" w:hAnsi="Garamond" w:cs="Arial"/>
        </w:rPr>
        <w:t xml:space="preserve">   Arrival Form</w:t>
      </w:r>
      <w:r>
        <w:rPr>
          <w:rFonts w:ascii="Garamond" w:hAnsi="Garamond" w:cs="Arial"/>
        </w:rPr>
        <w:tab/>
      </w:r>
    </w:p>
    <w:p w14:paraId="0B403A42" w14:textId="23286520" w:rsidR="00AA68F6" w:rsidRDefault="00AA68F6" w:rsidP="008769EE">
      <w:pPr>
        <w:pStyle w:val="NormalWeb"/>
        <w:rPr>
          <w:rFonts w:ascii="Garamond" w:hAnsi="Garamond" w:cs="Arial"/>
        </w:rPr>
      </w:pPr>
      <w:r>
        <w:rPr>
          <w:rFonts w:ascii="Garamond" w:hAnsi="Garamond" w:cs="Arial"/>
        </w:rPr>
        <w:t>ii.  Assignment Due Date Form</w:t>
      </w:r>
    </w:p>
    <w:p w14:paraId="3FAC6D9C" w14:textId="5FBC50B1" w:rsidR="00CD29E1" w:rsidRDefault="008769EE" w:rsidP="00CD29E1">
      <w:pPr>
        <w:pStyle w:val="NormalWeb"/>
        <w:rPr>
          <w:rFonts w:ascii="Garamond" w:hAnsi="Garamond" w:cs="Arial"/>
        </w:rPr>
      </w:pPr>
      <w:r>
        <w:rPr>
          <w:rFonts w:ascii="Garamond" w:hAnsi="Garamond" w:cs="Arial"/>
        </w:rPr>
        <w:t>ii</w:t>
      </w:r>
      <w:r w:rsidR="00AA68F6">
        <w:rPr>
          <w:rFonts w:ascii="Garamond" w:hAnsi="Garamond" w:cs="Arial"/>
        </w:rPr>
        <w:t>i</w:t>
      </w:r>
      <w:r w:rsidR="00B72B37">
        <w:rPr>
          <w:rFonts w:ascii="Garamond" w:hAnsi="Garamond" w:cs="Arial"/>
        </w:rPr>
        <w:t>. Instructions</w:t>
      </w:r>
      <w:r w:rsidR="00CD29E1">
        <w:rPr>
          <w:rFonts w:ascii="Garamond" w:hAnsi="Garamond" w:cs="Arial"/>
        </w:rPr>
        <w:t xml:space="preserve"> for </w:t>
      </w:r>
      <w:r w:rsidR="00CD29E1" w:rsidRPr="00CD29E1">
        <w:rPr>
          <w:rFonts w:ascii="Garamond" w:hAnsi="Garamond" w:cs="Arial"/>
        </w:rPr>
        <w:t>Learning Service Agreement</w:t>
      </w:r>
    </w:p>
    <w:p w14:paraId="54F5D529" w14:textId="3288C450" w:rsidR="00CD29E1" w:rsidRPr="00CD29E1" w:rsidRDefault="00AA68F6" w:rsidP="00CD29E1">
      <w:pPr>
        <w:pStyle w:val="NormalWeb"/>
        <w:rPr>
          <w:rFonts w:ascii="Garamond" w:hAnsi="Garamond" w:cs="Arial"/>
        </w:rPr>
      </w:pPr>
      <w:r>
        <w:rPr>
          <w:rFonts w:ascii="Garamond" w:hAnsi="Garamond" w:cs="Arial"/>
        </w:rPr>
        <w:t>iv</w:t>
      </w:r>
      <w:r w:rsidR="00CD29E1">
        <w:rPr>
          <w:rFonts w:ascii="Garamond" w:hAnsi="Garamond" w:cs="Arial"/>
        </w:rPr>
        <w:t>. Learning Service Agreement Form</w:t>
      </w:r>
    </w:p>
    <w:p w14:paraId="75FF576A" w14:textId="43DFFF70" w:rsidR="00CD29E1" w:rsidRDefault="008769EE" w:rsidP="00CD29E1">
      <w:pPr>
        <w:pStyle w:val="NormalWeb"/>
        <w:rPr>
          <w:rFonts w:ascii="Garamond" w:hAnsi="Garamond" w:cs="Arial"/>
        </w:rPr>
      </w:pPr>
      <w:r>
        <w:rPr>
          <w:rFonts w:ascii="Garamond" w:hAnsi="Garamond" w:cs="Arial"/>
        </w:rPr>
        <w:t>v</w:t>
      </w:r>
      <w:r w:rsidR="00CD29E1" w:rsidRPr="00CD29E1">
        <w:rPr>
          <w:rFonts w:ascii="Garamond" w:hAnsi="Garamond" w:cs="Arial"/>
        </w:rPr>
        <w:t xml:space="preserve">. </w:t>
      </w:r>
      <w:r w:rsidR="00CD29E1">
        <w:rPr>
          <w:rFonts w:ascii="Garamond" w:hAnsi="Garamond" w:cs="Arial"/>
        </w:rPr>
        <w:t xml:space="preserve">Instructions for </w:t>
      </w:r>
      <w:r w:rsidR="00CD29E1" w:rsidRPr="00CD29E1">
        <w:rPr>
          <w:rFonts w:ascii="Garamond" w:hAnsi="Garamond" w:cs="Arial"/>
        </w:rPr>
        <w:t>Internship Project Plan</w:t>
      </w:r>
    </w:p>
    <w:p w14:paraId="5FC96F53" w14:textId="03574561" w:rsidR="00CD29E1" w:rsidRDefault="00612E22" w:rsidP="00612E22">
      <w:pPr>
        <w:pStyle w:val="NormalWeb"/>
        <w:rPr>
          <w:rFonts w:ascii="Garamond" w:hAnsi="Garamond" w:cs="Arial"/>
        </w:rPr>
      </w:pPr>
      <w:r w:rsidRPr="00612E22">
        <w:rPr>
          <w:rFonts w:ascii="Garamond" w:hAnsi="Garamond" w:cs="Arial"/>
        </w:rPr>
        <w:t>v</w:t>
      </w:r>
      <w:r w:rsidR="00AA68F6">
        <w:rPr>
          <w:rFonts w:ascii="Garamond" w:hAnsi="Garamond" w:cs="Arial"/>
        </w:rPr>
        <w:t>i</w:t>
      </w:r>
      <w:r w:rsidRPr="00612E22">
        <w:rPr>
          <w:rFonts w:ascii="Garamond" w:hAnsi="Garamond" w:cs="Arial"/>
        </w:rPr>
        <w:t>.</w:t>
      </w:r>
      <w:r>
        <w:rPr>
          <w:rFonts w:ascii="Garamond" w:hAnsi="Garamond" w:cs="Arial"/>
        </w:rPr>
        <w:t xml:space="preserve"> </w:t>
      </w:r>
      <w:r w:rsidR="00CD29E1">
        <w:rPr>
          <w:rFonts w:ascii="Garamond" w:hAnsi="Garamond" w:cs="Arial"/>
        </w:rPr>
        <w:t>Internship Project Plan Form</w:t>
      </w:r>
    </w:p>
    <w:p w14:paraId="4DC099B2" w14:textId="5CB73C76" w:rsidR="00612E22" w:rsidRDefault="00612E22" w:rsidP="00612E22">
      <w:pPr>
        <w:pStyle w:val="NormalWeb"/>
        <w:rPr>
          <w:rFonts w:ascii="Garamond" w:hAnsi="Garamond" w:cs="Arial"/>
        </w:rPr>
      </w:pPr>
      <w:r>
        <w:rPr>
          <w:rFonts w:ascii="Garamond" w:hAnsi="Garamond" w:cs="Arial"/>
        </w:rPr>
        <w:t>vi</w:t>
      </w:r>
      <w:r w:rsidR="00AA68F6">
        <w:rPr>
          <w:rFonts w:ascii="Garamond" w:hAnsi="Garamond" w:cs="Arial"/>
        </w:rPr>
        <w:t>i</w:t>
      </w:r>
      <w:r>
        <w:rPr>
          <w:rFonts w:ascii="Garamond" w:hAnsi="Garamond" w:cs="Arial"/>
        </w:rPr>
        <w:t xml:space="preserve">. Stewardship Book </w:t>
      </w:r>
      <w:r w:rsidR="00AA68F6">
        <w:rPr>
          <w:rFonts w:ascii="Garamond" w:hAnsi="Garamond" w:cs="Arial"/>
        </w:rPr>
        <w:t>Declaration Form</w:t>
      </w:r>
    </w:p>
    <w:p w14:paraId="70D513A2" w14:textId="5785C4AC" w:rsidR="00612E22" w:rsidRDefault="00612E22" w:rsidP="00612E22">
      <w:pPr>
        <w:pStyle w:val="NormalWeb"/>
        <w:rPr>
          <w:rFonts w:ascii="Garamond" w:hAnsi="Garamond" w:cs="Arial"/>
        </w:rPr>
      </w:pPr>
      <w:r>
        <w:rPr>
          <w:rFonts w:ascii="Garamond" w:hAnsi="Garamond" w:cs="Arial"/>
        </w:rPr>
        <w:t>vii</w:t>
      </w:r>
      <w:r w:rsidR="00AA68F6">
        <w:rPr>
          <w:rFonts w:ascii="Garamond" w:hAnsi="Garamond" w:cs="Arial"/>
        </w:rPr>
        <w:t>i</w:t>
      </w:r>
      <w:r>
        <w:rPr>
          <w:rFonts w:ascii="Garamond" w:hAnsi="Garamond" w:cs="Arial"/>
        </w:rPr>
        <w:t xml:space="preserve">. </w:t>
      </w:r>
      <w:r w:rsidR="00AA68F6">
        <w:rPr>
          <w:rFonts w:ascii="Garamond" w:hAnsi="Garamond" w:cs="Arial"/>
        </w:rPr>
        <w:t>Stewardship Book Re</w:t>
      </w:r>
      <w:r w:rsidR="009E4D37">
        <w:rPr>
          <w:rFonts w:ascii="Garamond" w:hAnsi="Garamond" w:cs="Arial"/>
        </w:rPr>
        <w:t>view</w:t>
      </w:r>
      <w:r w:rsidR="00AA68F6">
        <w:rPr>
          <w:rFonts w:ascii="Garamond" w:hAnsi="Garamond" w:cs="Arial"/>
        </w:rPr>
        <w:t xml:space="preserve"> Form</w:t>
      </w:r>
    </w:p>
    <w:p w14:paraId="0D225DBA" w14:textId="03FD4CE5" w:rsidR="00AA68F6" w:rsidRDefault="00AA68F6" w:rsidP="00612E22">
      <w:pPr>
        <w:pStyle w:val="NormalWeb"/>
        <w:rPr>
          <w:rFonts w:ascii="Garamond" w:hAnsi="Garamond" w:cs="Arial"/>
        </w:rPr>
      </w:pPr>
      <w:r>
        <w:rPr>
          <w:rFonts w:ascii="Garamond" w:hAnsi="Garamond" w:cs="Arial"/>
        </w:rPr>
        <w:t>ix.  Preaching Schedule</w:t>
      </w:r>
    </w:p>
    <w:p w14:paraId="3D2938C4" w14:textId="6BCB6FD2" w:rsidR="00856681" w:rsidRDefault="00AA68F6" w:rsidP="000F344D">
      <w:pPr>
        <w:pStyle w:val="NormalWeb"/>
        <w:rPr>
          <w:rFonts w:ascii="Garamond" w:hAnsi="Garamond" w:cs="Arial"/>
        </w:rPr>
      </w:pPr>
      <w:r>
        <w:rPr>
          <w:rFonts w:ascii="Garamond" w:hAnsi="Garamond" w:cs="Arial"/>
        </w:rPr>
        <w:t>x</w:t>
      </w:r>
      <w:r w:rsidR="002B6D9F">
        <w:rPr>
          <w:rFonts w:ascii="Garamond" w:hAnsi="Garamond" w:cs="Arial"/>
        </w:rPr>
        <w:t>. Description of PLTS Quarterly Evaluation</w:t>
      </w:r>
    </w:p>
    <w:p w14:paraId="768DAC65" w14:textId="7B49783B" w:rsidR="00AA68F6" w:rsidRPr="000F344D" w:rsidRDefault="00AA68F6" w:rsidP="000F344D">
      <w:pPr>
        <w:pStyle w:val="NormalWeb"/>
        <w:rPr>
          <w:rFonts w:ascii="Garamond" w:hAnsi="Garamond" w:cs="Arial"/>
        </w:rPr>
      </w:pPr>
      <w:r>
        <w:rPr>
          <w:rFonts w:ascii="Garamond" w:hAnsi="Garamond" w:cs="Arial"/>
        </w:rPr>
        <w:t>xi.  Summary Recommendation Form</w:t>
      </w:r>
    </w:p>
    <w:p w14:paraId="0FE02FF2" w14:textId="77777777" w:rsidR="000F344D" w:rsidRDefault="000F344D">
      <w:pPr>
        <w:rPr>
          <w:rFonts w:asciiTheme="majorHAnsi" w:eastAsiaTheme="majorEastAsia" w:hAnsiTheme="majorHAnsi" w:cstheme="majorBidi"/>
          <w:color w:val="17365D" w:themeColor="text2" w:themeShade="BF"/>
          <w:spacing w:val="5"/>
          <w:kern w:val="28"/>
          <w:sz w:val="32"/>
          <w:szCs w:val="32"/>
        </w:rPr>
      </w:pPr>
      <w:r>
        <w:rPr>
          <w:rFonts w:asciiTheme="majorHAnsi" w:eastAsiaTheme="majorEastAsia" w:hAnsiTheme="majorHAnsi" w:cstheme="majorBidi"/>
          <w:color w:val="17365D" w:themeColor="text2" w:themeShade="BF"/>
          <w:spacing w:val="5"/>
          <w:kern w:val="28"/>
          <w:sz w:val="32"/>
          <w:szCs w:val="32"/>
        </w:rPr>
        <w:br w:type="page"/>
      </w:r>
    </w:p>
    <w:p w14:paraId="3230E348" w14:textId="548F1331" w:rsidR="007D7F97" w:rsidRPr="007D7F97" w:rsidRDefault="007D7F97" w:rsidP="00BB0B79">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32"/>
          <w:szCs w:val="32"/>
        </w:rPr>
      </w:pPr>
      <w:r w:rsidRPr="007D7F97">
        <w:rPr>
          <w:rFonts w:asciiTheme="majorHAnsi" w:eastAsiaTheme="majorEastAsia" w:hAnsiTheme="majorHAnsi" w:cstheme="majorBidi"/>
          <w:color w:val="17365D" w:themeColor="text2" w:themeShade="BF"/>
          <w:spacing w:val="5"/>
          <w:kern w:val="28"/>
          <w:sz w:val="32"/>
          <w:szCs w:val="32"/>
        </w:rPr>
        <w:lastRenderedPageBreak/>
        <w:t>Pacific Lutheran Theological Seminary</w:t>
      </w:r>
    </w:p>
    <w:p w14:paraId="188C1108" w14:textId="77777777" w:rsidR="007D7F97" w:rsidRPr="007D7F97" w:rsidRDefault="007D7F97" w:rsidP="00BB0B79">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32"/>
          <w:szCs w:val="32"/>
        </w:rPr>
      </w:pPr>
      <w:r w:rsidRPr="007D7F97">
        <w:rPr>
          <w:rFonts w:asciiTheme="majorHAnsi" w:eastAsiaTheme="majorEastAsia" w:hAnsiTheme="majorHAnsi" w:cstheme="majorBidi"/>
          <w:color w:val="17365D" w:themeColor="text2" w:themeShade="BF"/>
          <w:spacing w:val="5"/>
          <w:kern w:val="28"/>
          <w:sz w:val="32"/>
          <w:szCs w:val="32"/>
        </w:rPr>
        <w:t xml:space="preserve">Internship </w:t>
      </w:r>
      <w:r w:rsidR="00BB0B79">
        <w:rPr>
          <w:rFonts w:asciiTheme="majorHAnsi" w:eastAsiaTheme="majorEastAsia" w:hAnsiTheme="majorHAnsi" w:cstheme="majorBidi"/>
          <w:color w:val="17365D" w:themeColor="text2" w:themeShade="BF"/>
          <w:spacing w:val="5"/>
          <w:kern w:val="28"/>
          <w:sz w:val="32"/>
          <w:szCs w:val="32"/>
        </w:rPr>
        <w:t xml:space="preserve">– </w:t>
      </w:r>
      <w:r w:rsidRPr="007D7F97">
        <w:rPr>
          <w:rFonts w:asciiTheme="majorHAnsi" w:eastAsiaTheme="majorEastAsia" w:hAnsiTheme="majorHAnsi" w:cstheme="majorBidi"/>
          <w:color w:val="17365D" w:themeColor="text2" w:themeShade="BF"/>
          <w:spacing w:val="5"/>
          <w:kern w:val="28"/>
          <w:sz w:val="32"/>
          <w:szCs w:val="32"/>
        </w:rPr>
        <w:t>Arrival</w:t>
      </w:r>
      <w:r w:rsidR="00BB0B79">
        <w:rPr>
          <w:rFonts w:asciiTheme="majorHAnsi" w:eastAsiaTheme="majorEastAsia" w:hAnsiTheme="majorHAnsi" w:cstheme="majorBidi"/>
          <w:color w:val="17365D" w:themeColor="text2" w:themeShade="BF"/>
          <w:spacing w:val="5"/>
          <w:kern w:val="28"/>
          <w:sz w:val="32"/>
          <w:szCs w:val="32"/>
        </w:rPr>
        <w:t xml:space="preserve"> </w:t>
      </w:r>
      <w:r w:rsidRPr="007D7F97">
        <w:rPr>
          <w:rFonts w:asciiTheme="majorHAnsi" w:eastAsiaTheme="majorEastAsia" w:hAnsiTheme="majorHAnsi" w:cstheme="majorBidi"/>
          <w:color w:val="17365D" w:themeColor="text2" w:themeShade="BF"/>
          <w:spacing w:val="5"/>
          <w:kern w:val="28"/>
          <w:sz w:val="32"/>
          <w:szCs w:val="32"/>
        </w:rPr>
        <w:t>Form</w:t>
      </w:r>
    </w:p>
    <w:p w14:paraId="50762B82" w14:textId="77777777" w:rsidR="00BB0B79" w:rsidRDefault="00BB0B79" w:rsidP="007D7F97">
      <w:pPr>
        <w:rPr>
          <w:rFonts w:asciiTheme="minorHAnsi" w:eastAsiaTheme="minorEastAsia" w:hAnsiTheme="minorHAnsi" w:cstheme="minorBidi"/>
          <w:b/>
          <w:sz w:val="22"/>
          <w:szCs w:val="22"/>
          <w:u w:val="single"/>
        </w:rPr>
      </w:pPr>
    </w:p>
    <w:p w14:paraId="606FFEA1" w14:textId="77777777" w:rsidR="007D7F97" w:rsidRPr="007D7F97" w:rsidRDefault="007D7F97" w:rsidP="007D7F97">
      <w:pPr>
        <w:rPr>
          <w:rFonts w:asciiTheme="minorHAnsi" w:eastAsiaTheme="minorEastAsia" w:hAnsiTheme="minorHAnsi" w:cstheme="minorBidi"/>
          <w:b/>
          <w:sz w:val="22"/>
          <w:szCs w:val="22"/>
          <w:u w:val="single"/>
        </w:rPr>
      </w:pPr>
      <w:r w:rsidRPr="007D7F97">
        <w:rPr>
          <w:rFonts w:asciiTheme="minorHAnsi" w:eastAsiaTheme="minorEastAsia" w:hAnsiTheme="minorHAnsi" w:cstheme="minorBidi"/>
          <w:b/>
          <w:sz w:val="22"/>
          <w:szCs w:val="22"/>
          <w:u w:val="single"/>
        </w:rPr>
        <w:t>Student Contact Information: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4050"/>
        <w:gridCol w:w="1530"/>
        <w:gridCol w:w="4230"/>
      </w:tblGrid>
      <w:tr w:rsidR="007D7F97" w:rsidRPr="007D7F97" w14:paraId="711E3E8C" w14:textId="77777777" w:rsidTr="002E0401">
        <w:trPr>
          <w:trHeight w:val="432"/>
        </w:trPr>
        <w:tc>
          <w:tcPr>
            <w:tcW w:w="1098" w:type="dxa"/>
            <w:vAlign w:val="bottom"/>
          </w:tcPr>
          <w:p w14:paraId="43884F9D" w14:textId="77777777" w:rsidR="007D7F97" w:rsidRPr="007D7F97" w:rsidRDefault="007D7F97" w:rsidP="007D7F97">
            <w:pPr>
              <w:jc w:val="right"/>
              <w:rPr>
                <w:sz w:val="22"/>
                <w:szCs w:val="22"/>
              </w:rPr>
            </w:pPr>
            <w:r w:rsidRPr="007D7F97">
              <w:rPr>
                <w:sz w:val="22"/>
                <w:szCs w:val="22"/>
              </w:rPr>
              <w:t>Name:</w:t>
            </w:r>
          </w:p>
        </w:tc>
        <w:tc>
          <w:tcPr>
            <w:tcW w:w="4050" w:type="dxa"/>
            <w:tcBorders>
              <w:bottom w:val="single" w:sz="4" w:space="0" w:color="auto"/>
            </w:tcBorders>
            <w:vAlign w:val="bottom"/>
          </w:tcPr>
          <w:p w14:paraId="5F630DCE" w14:textId="77777777" w:rsidR="007D7F97" w:rsidRPr="007D7F97" w:rsidRDefault="007D7F97" w:rsidP="007D7F97">
            <w:pPr>
              <w:rPr>
                <w:sz w:val="22"/>
                <w:szCs w:val="22"/>
              </w:rPr>
            </w:pPr>
          </w:p>
        </w:tc>
        <w:tc>
          <w:tcPr>
            <w:tcW w:w="1530" w:type="dxa"/>
            <w:vAlign w:val="bottom"/>
          </w:tcPr>
          <w:p w14:paraId="76157485" w14:textId="77777777" w:rsidR="007D7F97" w:rsidRPr="007D7F97" w:rsidRDefault="007D7F97" w:rsidP="007D7F97">
            <w:pPr>
              <w:jc w:val="right"/>
              <w:rPr>
                <w:sz w:val="22"/>
                <w:szCs w:val="22"/>
              </w:rPr>
            </w:pPr>
            <w:r w:rsidRPr="007D7F97">
              <w:rPr>
                <w:sz w:val="22"/>
                <w:szCs w:val="22"/>
              </w:rPr>
              <w:t>Phone:</w:t>
            </w:r>
          </w:p>
        </w:tc>
        <w:tc>
          <w:tcPr>
            <w:tcW w:w="4230" w:type="dxa"/>
            <w:tcBorders>
              <w:bottom w:val="single" w:sz="4" w:space="0" w:color="auto"/>
            </w:tcBorders>
            <w:vAlign w:val="bottom"/>
          </w:tcPr>
          <w:p w14:paraId="3024069B" w14:textId="77777777" w:rsidR="007D7F97" w:rsidRPr="007D7F97" w:rsidRDefault="007D7F97" w:rsidP="007D7F97">
            <w:pPr>
              <w:rPr>
                <w:sz w:val="22"/>
                <w:szCs w:val="22"/>
              </w:rPr>
            </w:pPr>
          </w:p>
        </w:tc>
      </w:tr>
      <w:tr w:rsidR="007D7F97" w:rsidRPr="007D7F97" w14:paraId="5E332F14" w14:textId="77777777" w:rsidTr="002E0401">
        <w:trPr>
          <w:trHeight w:val="432"/>
        </w:trPr>
        <w:tc>
          <w:tcPr>
            <w:tcW w:w="1098" w:type="dxa"/>
            <w:vAlign w:val="bottom"/>
          </w:tcPr>
          <w:p w14:paraId="305283AF" w14:textId="77777777" w:rsidR="007D7F97" w:rsidRPr="007D7F97" w:rsidRDefault="007D7F97" w:rsidP="007D7F97">
            <w:pPr>
              <w:jc w:val="right"/>
              <w:rPr>
                <w:sz w:val="22"/>
                <w:szCs w:val="22"/>
              </w:rPr>
            </w:pPr>
            <w:r w:rsidRPr="007D7F97">
              <w:rPr>
                <w:sz w:val="22"/>
                <w:szCs w:val="22"/>
              </w:rPr>
              <w:t>Address:</w:t>
            </w:r>
          </w:p>
        </w:tc>
        <w:tc>
          <w:tcPr>
            <w:tcW w:w="4050" w:type="dxa"/>
            <w:tcBorders>
              <w:top w:val="single" w:sz="4" w:space="0" w:color="auto"/>
              <w:bottom w:val="single" w:sz="4" w:space="0" w:color="auto"/>
            </w:tcBorders>
            <w:vAlign w:val="bottom"/>
          </w:tcPr>
          <w:p w14:paraId="6892B01B" w14:textId="77777777" w:rsidR="007D7F97" w:rsidRPr="007D7F97" w:rsidRDefault="007D7F97" w:rsidP="007D7F97">
            <w:pPr>
              <w:rPr>
                <w:sz w:val="22"/>
                <w:szCs w:val="22"/>
              </w:rPr>
            </w:pPr>
          </w:p>
        </w:tc>
        <w:tc>
          <w:tcPr>
            <w:tcW w:w="1530" w:type="dxa"/>
            <w:vAlign w:val="bottom"/>
          </w:tcPr>
          <w:p w14:paraId="5E7AEC59" w14:textId="77777777" w:rsidR="007D7F97" w:rsidRPr="007D7F97" w:rsidRDefault="007D7F97" w:rsidP="007D7F97">
            <w:pPr>
              <w:jc w:val="right"/>
              <w:rPr>
                <w:sz w:val="22"/>
                <w:szCs w:val="22"/>
              </w:rPr>
            </w:pPr>
            <w:r w:rsidRPr="007D7F97">
              <w:rPr>
                <w:sz w:val="22"/>
                <w:szCs w:val="22"/>
              </w:rPr>
              <w:t>City/State/Zip:</w:t>
            </w:r>
          </w:p>
        </w:tc>
        <w:tc>
          <w:tcPr>
            <w:tcW w:w="4230" w:type="dxa"/>
            <w:tcBorders>
              <w:top w:val="single" w:sz="4" w:space="0" w:color="auto"/>
              <w:bottom w:val="single" w:sz="4" w:space="0" w:color="auto"/>
            </w:tcBorders>
            <w:vAlign w:val="bottom"/>
          </w:tcPr>
          <w:p w14:paraId="2CCA0BCB" w14:textId="77777777" w:rsidR="007D7F97" w:rsidRPr="007D7F97" w:rsidRDefault="007D7F97" w:rsidP="007D7F97">
            <w:pPr>
              <w:rPr>
                <w:sz w:val="22"/>
                <w:szCs w:val="22"/>
              </w:rPr>
            </w:pPr>
          </w:p>
        </w:tc>
      </w:tr>
      <w:tr w:rsidR="007D7F97" w:rsidRPr="007D7F97" w14:paraId="1F0C6D82" w14:textId="77777777" w:rsidTr="002E0401">
        <w:trPr>
          <w:trHeight w:val="432"/>
        </w:trPr>
        <w:tc>
          <w:tcPr>
            <w:tcW w:w="1098" w:type="dxa"/>
            <w:vAlign w:val="bottom"/>
          </w:tcPr>
          <w:p w14:paraId="6CA20547" w14:textId="77777777" w:rsidR="007D7F97" w:rsidRPr="007D7F97" w:rsidRDefault="007D7F97" w:rsidP="007D7F97">
            <w:pPr>
              <w:jc w:val="right"/>
              <w:rPr>
                <w:sz w:val="22"/>
                <w:szCs w:val="22"/>
              </w:rPr>
            </w:pPr>
            <w:r w:rsidRPr="007D7F97">
              <w:rPr>
                <w:sz w:val="22"/>
                <w:szCs w:val="22"/>
              </w:rPr>
              <w:t>Email:</w:t>
            </w:r>
          </w:p>
        </w:tc>
        <w:tc>
          <w:tcPr>
            <w:tcW w:w="4050" w:type="dxa"/>
            <w:tcBorders>
              <w:top w:val="single" w:sz="4" w:space="0" w:color="auto"/>
              <w:bottom w:val="single" w:sz="4" w:space="0" w:color="auto"/>
            </w:tcBorders>
            <w:vAlign w:val="bottom"/>
          </w:tcPr>
          <w:p w14:paraId="1EB16E08" w14:textId="77777777" w:rsidR="007D7F97" w:rsidRPr="007D7F97" w:rsidRDefault="007D7F97" w:rsidP="007D7F97">
            <w:pPr>
              <w:rPr>
                <w:sz w:val="22"/>
                <w:szCs w:val="22"/>
              </w:rPr>
            </w:pPr>
          </w:p>
        </w:tc>
        <w:tc>
          <w:tcPr>
            <w:tcW w:w="1530" w:type="dxa"/>
            <w:tcBorders>
              <w:bottom w:val="single" w:sz="4" w:space="0" w:color="auto"/>
            </w:tcBorders>
          </w:tcPr>
          <w:p w14:paraId="17D6D87D" w14:textId="77777777" w:rsidR="007D7F97" w:rsidRPr="007D7F97" w:rsidRDefault="007D7F97" w:rsidP="007D7F97">
            <w:pPr>
              <w:rPr>
                <w:sz w:val="22"/>
                <w:szCs w:val="22"/>
              </w:rPr>
            </w:pPr>
          </w:p>
        </w:tc>
        <w:tc>
          <w:tcPr>
            <w:tcW w:w="4230" w:type="dxa"/>
            <w:tcBorders>
              <w:top w:val="single" w:sz="4" w:space="0" w:color="auto"/>
            </w:tcBorders>
          </w:tcPr>
          <w:p w14:paraId="283BF400" w14:textId="77777777" w:rsidR="007D7F97" w:rsidRPr="007D7F97" w:rsidRDefault="007D7F97" w:rsidP="007D7F97">
            <w:pPr>
              <w:rPr>
                <w:sz w:val="22"/>
                <w:szCs w:val="22"/>
              </w:rPr>
            </w:pPr>
          </w:p>
        </w:tc>
      </w:tr>
    </w:tbl>
    <w:p w14:paraId="3AD1CEF9" w14:textId="77777777" w:rsidR="00BB0B79" w:rsidRDefault="00BB0B79" w:rsidP="007D7F97">
      <w:pPr>
        <w:rPr>
          <w:rFonts w:asciiTheme="minorHAnsi" w:eastAsiaTheme="minorEastAsia" w:hAnsiTheme="minorHAnsi" w:cstheme="minorBidi"/>
          <w:b/>
          <w:sz w:val="22"/>
          <w:szCs w:val="22"/>
          <w:u w:val="single"/>
        </w:rPr>
      </w:pPr>
    </w:p>
    <w:p w14:paraId="1DFDE985" w14:textId="77777777" w:rsidR="007D7F97" w:rsidRPr="007D7F97" w:rsidRDefault="007D7F97" w:rsidP="007D7F97">
      <w:pPr>
        <w:rPr>
          <w:rFonts w:asciiTheme="minorHAnsi" w:eastAsiaTheme="minorEastAsia" w:hAnsiTheme="minorHAnsi" w:cstheme="minorBidi"/>
          <w:b/>
          <w:sz w:val="22"/>
          <w:szCs w:val="22"/>
          <w:u w:val="single"/>
        </w:rPr>
      </w:pPr>
      <w:r w:rsidRPr="007D7F97">
        <w:rPr>
          <w:rFonts w:asciiTheme="minorHAnsi" w:eastAsiaTheme="minorEastAsia" w:hAnsiTheme="minorHAnsi" w:cstheme="minorBidi"/>
          <w:b/>
          <w:sz w:val="22"/>
          <w:szCs w:val="22"/>
          <w:u w:val="single"/>
        </w:rPr>
        <w:t>Supervisor’s Contact Information: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4050"/>
        <w:gridCol w:w="1530"/>
        <w:gridCol w:w="4230"/>
      </w:tblGrid>
      <w:tr w:rsidR="007D7F97" w:rsidRPr="007D7F97" w14:paraId="2FF297CF" w14:textId="77777777" w:rsidTr="002E0401">
        <w:trPr>
          <w:trHeight w:val="432"/>
        </w:trPr>
        <w:tc>
          <w:tcPr>
            <w:tcW w:w="1098" w:type="dxa"/>
            <w:vAlign w:val="bottom"/>
          </w:tcPr>
          <w:p w14:paraId="30F45C99" w14:textId="77777777" w:rsidR="007D7F97" w:rsidRPr="007D7F97" w:rsidRDefault="007D7F97" w:rsidP="007D7F97">
            <w:pPr>
              <w:jc w:val="right"/>
              <w:rPr>
                <w:sz w:val="22"/>
                <w:szCs w:val="22"/>
              </w:rPr>
            </w:pPr>
            <w:r w:rsidRPr="007D7F97">
              <w:rPr>
                <w:sz w:val="22"/>
                <w:szCs w:val="22"/>
              </w:rPr>
              <w:t>Name:</w:t>
            </w:r>
          </w:p>
        </w:tc>
        <w:tc>
          <w:tcPr>
            <w:tcW w:w="4050" w:type="dxa"/>
            <w:tcBorders>
              <w:bottom w:val="single" w:sz="4" w:space="0" w:color="auto"/>
            </w:tcBorders>
          </w:tcPr>
          <w:p w14:paraId="299125C9" w14:textId="77777777" w:rsidR="007D7F97" w:rsidRPr="007D7F97" w:rsidRDefault="007D7F97" w:rsidP="007D7F97">
            <w:pPr>
              <w:rPr>
                <w:sz w:val="22"/>
                <w:szCs w:val="22"/>
              </w:rPr>
            </w:pPr>
          </w:p>
        </w:tc>
        <w:tc>
          <w:tcPr>
            <w:tcW w:w="1530" w:type="dxa"/>
            <w:vAlign w:val="bottom"/>
          </w:tcPr>
          <w:p w14:paraId="40635F72" w14:textId="77777777" w:rsidR="007D7F97" w:rsidRPr="007D7F97" w:rsidRDefault="007D7F97" w:rsidP="007D7F97">
            <w:pPr>
              <w:jc w:val="right"/>
              <w:rPr>
                <w:sz w:val="22"/>
                <w:szCs w:val="22"/>
              </w:rPr>
            </w:pPr>
            <w:r w:rsidRPr="007D7F97">
              <w:rPr>
                <w:sz w:val="22"/>
                <w:szCs w:val="22"/>
              </w:rPr>
              <w:t>Phone:</w:t>
            </w:r>
          </w:p>
        </w:tc>
        <w:tc>
          <w:tcPr>
            <w:tcW w:w="4230" w:type="dxa"/>
            <w:tcBorders>
              <w:bottom w:val="single" w:sz="4" w:space="0" w:color="auto"/>
            </w:tcBorders>
          </w:tcPr>
          <w:p w14:paraId="3F516092" w14:textId="77777777" w:rsidR="007D7F97" w:rsidRPr="007D7F97" w:rsidRDefault="007D7F97" w:rsidP="007D7F97">
            <w:pPr>
              <w:rPr>
                <w:sz w:val="22"/>
                <w:szCs w:val="22"/>
              </w:rPr>
            </w:pPr>
          </w:p>
        </w:tc>
      </w:tr>
      <w:tr w:rsidR="007D7F97" w:rsidRPr="007D7F97" w14:paraId="383FDC4B" w14:textId="77777777" w:rsidTr="002E0401">
        <w:trPr>
          <w:trHeight w:val="432"/>
        </w:trPr>
        <w:tc>
          <w:tcPr>
            <w:tcW w:w="1098" w:type="dxa"/>
            <w:vAlign w:val="bottom"/>
          </w:tcPr>
          <w:p w14:paraId="08B6A0B7" w14:textId="77777777" w:rsidR="007D7F97" w:rsidRPr="007D7F97" w:rsidRDefault="007D7F97" w:rsidP="007D7F97">
            <w:pPr>
              <w:rPr>
                <w:sz w:val="22"/>
                <w:szCs w:val="22"/>
              </w:rPr>
            </w:pPr>
            <w:r w:rsidRPr="007D7F97">
              <w:rPr>
                <w:sz w:val="22"/>
                <w:szCs w:val="22"/>
              </w:rPr>
              <w:t>Address:</w:t>
            </w:r>
          </w:p>
        </w:tc>
        <w:tc>
          <w:tcPr>
            <w:tcW w:w="4050" w:type="dxa"/>
            <w:tcBorders>
              <w:top w:val="single" w:sz="4" w:space="0" w:color="auto"/>
              <w:bottom w:val="single" w:sz="4" w:space="0" w:color="auto"/>
            </w:tcBorders>
          </w:tcPr>
          <w:p w14:paraId="61404F04" w14:textId="77777777" w:rsidR="007D7F97" w:rsidRPr="007D7F97" w:rsidRDefault="007D7F97" w:rsidP="007D7F97">
            <w:pPr>
              <w:rPr>
                <w:sz w:val="22"/>
                <w:szCs w:val="22"/>
              </w:rPr>
            </w:pPr>
          </w:p>
        </w:tc>
        <w:tc>
          <w:tcPr>
            <w:tcW w:w="1530" w:type="dxa"/>
            <w:vAlign w:val="bottom"/>
          </w:tcPr>
          <w:p w14:paraId="7B2431AE" w14:textId="77777777" w:rsidR="007D7F97" w:rsidRPr="007D7F97" w:rsidRDefault="007D7F97" w:rsidP="007D7F97">
            <w:pPr>
              <w:rPr>
                <w:sz w:val="22"/>
                <w:szCs w:val="22"/>
              </w:rPr>
            </w:pPr>
            <w:r w:rsidRPr="007D7F97">
              <w:rPr>
                <w:sz w:val="22"/>
                <w:szCs w:val="22"/>
              </w:rPr>
              <w:t>City/State/Zip:</w:t>
            </w:r>
          </w:p>
        </w:tc>
        <w:tc>
          <w:tcPr>
            <w:tcW w:w="4230" w:type="dxa"/>
            <w:tcBorders>
              <w:top w:val="single" w:sz="4" w:space="0" w:color="auto"/>
              <w:bottom w:val="single" w:sz="4" w:space="0" w:color="auto"/>
            </w:tcBorders>
          </w:tcPr>
          <w:p w14:paraId="3692C943" w14:textId="77777777" w:rsidR="007D7F97" w:rsidRPr="007D7F97" w:rsidRDefault="007D7F97" w:rsidP="007D7F97">
            <w:pPr>
              <w:rPr>
                <w:sz w:val="22"/>
                <w:szCs w:val="22"/>
              </w:rPr>
            </w:pPr>
          </w:p>
        </w:tc>
      </w:tr>
      <w:tr w:rsidR="007D7F97" w:rsidRPr="007D7F97" w14:paraId="6653A8C1" w14:textId="77777777" w:rsidTr="002E0401">
        <w:trPr>
          <w:trHeight w:val="432"/>
        </w:trPr>
        <w:tc>
          <w:tcPr>
            <w:tcW w:w="1098" w:type="dxa"/>
            <w:vAlign w:val="bottom"/>
          </w:tcPr>
          <w:p w14:paraId="04F2F1A1" w14:textId="77777777" w:rsidR="007D7F97" w:rsidRPr="007D7F97" w:rsidRDefault="007D7F97" w:rsidP="007D7F97">
            <w:pPr>
              <w:jc w:val="right"/>
              <w:rPr>
                <w:sz w:val="22"/>
                <w:szCs w:val="22"/>
              </w:rPr>
            </w:pPr>
            <w:r w:rsidRPr="007D7F97">
              <w:rPr>
                <w:sz w:val="22"/>
                <w:szCs w:val="22"/>
              </w:rPr>
              <w:t>Email:</w:t>
            </w:r>
          </w:p>
        </w:tc>
        <w:tc>
          <w:tcPr>
            <w:tcW w:w="4050" w:type="dxa"/>
            <w:tcBorders>
              <w:top w:val="single" w:sz="4" w:space="0" w:color="auto"/>
              <w:bottom w:val="single" w:sz="4" w:space="0" w:color="auto"/>
            </w:tcBorders>
          </w:tcPr>
          <w:p w14:paraId="772C72CB" w14:textId="77777777" w:rsidR="007D7F97" w:rsidRPr="007D7F97" w:rsidRDefault="007D7F97" w:rsidP="007D7F97">
            <w:pPr>
              <w:rPr>
                <w:sz w:val="22"/>
                <w:szCs w:val="22"/>
              </w:rPr>
            </w:pPr>
          </w:p>
        </w:tc>
        <w:tc>
          <w:tcPr>
            <w:tcW w:w="1530" w:type="dxa"/>
            <w:tcBorders>
              <w:bottom w:val="single" w:sz="4" w:space="0" w:color="auto"/>
            </w:tcBorders>
          </w:tcPr>
          <w:p w14:paraId="7F3CD69F" w14:textId="77777777" w:rsidR="007D7F97" w:rsidRPr="007D7F97" w:rsidRDefault="007D7F97" w:rsidP="007D7F97">
            <w:pPr>
              <w:rPr>
                <w:sz w:val="22"/>
                <w:szCs w:val="22"/>
              </w:rPr>
            </w:pPr>
          </w:p>
        </w:tc>
        <w:tc>
          <w:tcPr>
            <w:tcW w:w="4230" w:type="dxa"/>
            <w:tcBorders>
              <w:top w:val="single" w:sz="4" w:space="0" w:color="auto"/>
            </w:tcBorders>
          </w:tcPr>
          <w:p w14:paraId="5C027BC9" w14:textId="77777777" w:rsidR="007D7F97" w:rsidRPr="007D7F97" w:rsidRDefault="007D7F97" w:rsidP="007D7F97">
            <w:pPr>
              <w:rPr>
                <w:sz w:val="22"/>
                <w:szCs w:val="22"/>
              </w:rPr>
            </w:pPr>
          </w:p>
        </w:tc>
      </w:tr>
    </w:tbl>
    <w:p w14:paraId="327DF30B" w14:textId="77777777" w:rsidR="007D7F97" w:rsidRPr="007D7F97" w:rsidRDefault="007D7F97" w:rsidP="00BB0B79">
      <w:pPr>
        <w:pStyle w:val="NoSpacing"/>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250"/>
        <w:gridCol w:w="1260"/>
        <w:gridCol w:w="1530"/>
        <w:gridCol w:w="1440"/>
        <w:gridCol w:w="3708"/>
      </w:tblGrid>
      <w:tr w:rsidR="007D7F97" w:rsidRPr="007D7F97" w14:paraId="60670E8E" w14:textId="77777777" w:rsidTr="002E0401">
        <w:trPr>
          <w:trHeight w:val="432"/>
        </w:trPr>
        <w:tc>
          <w:tcPr>
            <w:tcW w:w="3078" w:type="dxa"/>
            <w:gridSpan w:val="2"/>
            <w:vAlign w:val="center"/>
          </w:tcPr>
          <w:p w14:paraId="24E1BB4C" w14:textId="77777777" w:rsidR="007D7F97" w:rsidRPr="007D7F97" w:rsidRDefault="007D7F97" w:rsidP="007D7F97">
            <w:pPr>
              <w:rPr>
                <w:b/>
                <w:sz w:val="22"/>
                <w:szCs w:val="22"/>
                <w:u w:val="single"/>
              </w:rPr>
            </w:pPr>
            <w:r w:rsidRPr="007D7F97">
              <w:rPr>
                <w:b/>
                <w:sz w:val="22"/>
                <w:szCs w:val="22"/>
                <w:u w:val="single"/>
              </w:rPr>
              <w:t>Weekly Supervisor Meetings:</w:t>
            </w:r>
          </w:p>
        </w:tc>
        <w:tc>
          <w:tcPr>
            <w:tcW w:w="2790" w:type="dxa"/>
            <w:gridSpan w:val="2"/>
            <w:vAlign w:val="center"/>
          </w:tcPr>
          <w:p w14:paraId="02DB2556" w14:textId="77777777" w:rsidR="007D7F97" w:rsidRPr="007D7F97" w:rsidRDefault="007D7F97" w:rsidP="007D7F97">
            <w:pPr>
              <w:rPr>
                <w:b/>
                <w:sz w:val="22"/>
                <w:szCs w:val="22"/>
                <w:u w:val="single"/>
              </w:rPr>
            </w:pPr>
            <w:r w:rsidRPr="007D7F97">
              <w:rPr>
                <w:b/>
                <w:sz w:val="22"/>
                <w:szCs w:val="22"/>
                <w:u w:val="single"/>
              </w:rPr>
              <w:t>Period of Internship:</w:t>
            </w:r>
          </w:p>
        </w:tc>
        <w:tc>
          <w:tcPr>
            <w:tcW w:w="5148" w:type="dxa"/>
            <w:gridSpan w:val="2"/>
            <w:vAlign w:val="center"/>
          </w:tcPr>
          <w:p w14:paraId="2C33F5BD" w14:textId="77777777" w:rsidR="007D7F97" w:rsidRPr="007D7F97" w:rsidRDefault="007D7F97" w:rsidP="007D7F97">
            <w:pPr>
              <w:rPr>
                <w:b/>
                <w:sz w:val="22"/>
                <w:szCs w:val="22"/>
                <w:u w:val="single"/>
              </w:rPr>
            </w:pPr>
            <w:r w:rsidRPr="007D7F97">
              <w:rPr>
                <w:b/>
                <w:sz w:val="22"/>
                <w:szCs w:val="22"/>
                <w:u w:val="single"/>
              </w:rPr>
              <w:t>Lay Intern Committee:</w:t>
            </w:r>
          </w:p>
        </w:tc>
      </w:tr>
      <w:tr w:rsidR="007D7F97" w:rsidRPr="007D7F97" w14:paraId="61AAB673" w14:textId="77777777" w:rsidTr="002E0401">
        <w:trPr>
          <w:trHeight w:val="432"/>
        </w:trPr>
        <w:tc>
          <w:tcPr>
            <w:tcW w:w="828" w:type="dxa"/>
            <w:vAlign w:val="bottom"/>
          </w:tcPr>
          <w:p w14:paraId="6CA64596" w14:textId="77777777" w:rsidR="007D7F97" w:rsidRPr="007D7F97" w:rsidRDefault="007D7F97" w:rsidP="007D7F97">
            <w:pPr>
              <w:jc w:val="right"/>
              <w:rPr>
                <w:sz w:val="22"/>
                <w:szCs w:val="22"/>
              </w:rPr>
            </w:pPr>
            <w:r w:rsidRPr="007D7F97">
              <w:rPr>
                <w:sz w:val="22"/>
                <w:szCs w:val="22"/>
              </w:rPr>
              <w:t>Day:</w:t>
            </w:r>
          </w:p>
        </w:tc>
        <w:tc>
          <w:tcPr>
            <w:tcW w:w="2250" w:type="dxa"/>
            <w:tcBorders>
              <w:bottom w:val="single" w:sz="4" w:space="0" w:color="auto"/>
            </w:tcBorders>
            <w:vAlign w:val="bottom"/>
          </w:tcPr>
          <w:p w14:paraId="41C869D4" w14:textId="77777777" w:rsidR="007D7F97" w:rsidRPr="007D7F97" w:rsidRDefault="007D7F97" w:rsidP="007D7F97">
            <w:pPr>
              <w:rPr>
                <w:sz w:val="22"/>
                <w:szCs w:val="22"/>
              </w:rPr>
            </w:pPr>
          </w:p>
        </w:tc>
        <w:tc>
          <w:tcPr>
            <w:tcW w:w="1260" w:type="dxa"/>
            <w:vAlign w:val="bottom"/>
          </w:tcPr>
          <w:p w14:paraId="4090B7DE" w14:textId="77777777" w:rsidR="007D7F97" w:rsidRPr="007D7F97" w:rsidRDefault="007D7F97" w:rsidP="007D7F97">
            <w:pPr>
              <w:jc w:val="right"/>
              <w:rPr>
                <w:sz w:val="22"/>
                <w:szCs w:val="22"/>
              </w:rPr>
            </w:pPr>
            <w:r w:rsidRPr="007D7F97">
              <w:rPr>
                <w:sz w:val="22"/>
                <w:szCs w:val="22"/>
              </w:rPr>
              <w:t>Start Date:</w:t>
            </w:r>
          </w:p>
        </w:tc>
        <w:tc>
          <w:tcPr>
            <w:tcW w:w="1530" w:type="dxa"/>
            <w:tcBorders>
              <w:bottom w:val="single" w:sz="4" w:space="0" w:color="auto"/>
            </w:tcBorders>
            <w:vAlign w:val="bottom"/>
          </w:tcPr>
          <w:p w14:paraId="0AEA8EED" w14:textId="77777777" w:rsidR="007D7F97" w:rsidRPr="007D7F97" w:rsidRDefault="007D7F97" w:rsidP="007D7F97">
            <w:pPr>
              <w:rPr>
                <w:sz w:val="22"/>
                <w:szCs w:val="22"/>
              </w:rPr>
            </w:pPr>
          </w:p>
        </w:tc>
        <w:tc>
          <w:tcPr>
            <w:tcW w:w="1440" w:type="dxa"/>
            <w:vAlign w:val="bottom"/>
          </w:tcPr>
          <w:p w14:paraId="6379D451" w14:textId="77777777" w:rsidR="007D7F97" w:rsidRPr="007D7F97" w:rsidRDefault="007D7F97" w:rsidP="007D7F97">
            <w:pPr>
              <w:jc w:val="right"/>
              <w:rPr>
                <w:sz w:val="22"/>
                <w:szCs w:val="22"/>
              </w:rPr>
            </w:pPr>
            <w:r w:rsidRPr="007D7F97">
              <w:rPr>
                <w:sz w:val="22"/>
                <w:szCs w:val="22"/>
              </w:rPr>
              <w:t>Chair Name:</w:t>
            </w:r>
          </w:p>
        </w:tc>
        <w:tc>
          <w:tcPr>
            <w:tcW w:w="3708" w:type="dxa"/>
            <w:tcBorders>
              <w:bottom w:val="single" w:sz="4" w:space="0" w:color="auto"/>
            </w:tcBorders>
            <w:vAlign w:val="bottom"/>
          </w:tcPr>
          <w:p w14:paraId="53D3066F" w14:textId="77777777" w:rsidR="007D7F97" w:rsidRPr="007D7F97" w:rsidRDefault="007D7F97" w:rsidP="007D7F97">
            <w:pPr>
              <w:rPr>
                <w:sz w:val="22"/>
                <w:szCs w:val="22"/>
              </w:rPr>
            </w:pPr>
          </w:p>
        </w:tc>
      </w:tr>
      <w:tr w:rsidR="007D7F97" w:rsidRPr="007D7F97" w14:paraId="766B07CF" w14:textId="77777777" w:rsidTr="002E0401">
        <w:trPr>
          <w:trHeight w:val="432"/>
        </w:trPr>
        <w:tc>
          <w:tcPr>
            <w:tcW w:w="828" w:type="dxa"/>
            <w:vAlign w:val="bottom"/>
          </w:tcPr>
          <w:p w14:paraId="6D2649B8" w14:textId="77777777" w:rsidR="007D7F97" w:rsidRPr="007D7F97" w:rsidRDefault="007D7F97" w:rsidP="007D7F97">
            <w:pPr>
              <w:jc w:val="right"/>
              <w:rPr>
                <w:sz w:val="22"/>
                <w:szCs w:val="22"/>
              </w:rPr>
            </w:pPr>
            <w:r w:rsidRPr="007D7F97">
              <w:rPr>
                <w:sz w:val="22"/>
                <w:szCs w:val="22"/>
              </w:rPr>
              <w:t>Time:</w:t>
            </w:r>
          </w:p>
        </w:tc>
        <w:tc>
          <w:tcPr>
            <w:tcW w:w="2250" w:type="dxa"/>
            <w:tcBorders>
              <w:top w:val="single" w:sz="4" w:space="0" w:color="auto"/>
              <w:bottom w:val="single" w:sz="4" w:space="0" w:color="auto"/>
            </w:tcBorders>
            <w:vAlign w:val="bottom"/>
          </w:tcPr>
          <w:p w14:paraId="70E6FFEB" w14:textId="77777777" w:rsidR="007D7F97" w:rsidRPr="007D7F97" w:rsidRDefault="007D7F97" w:rsidP="007D7F97">
            <w:pPr>
              <w:rPr>
                <w:sz w:val="22"/>
                <w:szCs w:val="22"/>
              </w:rPr>
            </w:pPr>
          </w:p>
        </w:tc>
        <w:tc>
          <w:tcPr>
            <w:tcW w:w="1260" w:type="dxa"/>
            <w:vAlign w:val="bottom"/>
          </w:tcPr>
          <w:p w14:paraId="68F4BFBF" w14:textId="77777777" w:rsidR="007D7F97" w:rsidRPr="007D7F97" w:rsidRDefault="007D7F97" w:rsidP="007D7F97">
            <w:pPr>
              <w:jc w:val="right"/>
              <w:rPr>
                <w:sz w:val="22"/>
                <w:szCs w:val="22"/>
              </w:rPr>
            </w:pPr>
            <w:r w:rsidRPr="007D7F97">
              <w:rPr>
                <w:sz w:val="22"/>
                <w:szCs w:val="22"/>
              </w:rPr>
              <w:t>End Date:</w:t>
            </w:r>
          </w:p>
        </w:tc>
        <w:tc>
          <w:tcPr>
            <w:tcW w:w="1530" w:type="dxa"/>
            <w:tcBorders>
              <w:top w:val="single" w:sz="4" w:space="0" w:color="auto"/>
              <w:bottom w:val="single" w:sz="4" w:space="0" w:color="auto"/>
            </w:tcBorders>
            <w:vAlign w:val="bottom"/>
          </w:tcPr>
          <w:p w14:paraId="106CF973" w14:textId="77777777" w:rsidR="007D7F97" w:rsidRPr="007D7F97" w:rsidRDefault="007D7F97" w:rsidP="007D7F97">
            <w:pPr>
              <w:rPr>
                <w:sz w:val="22"/>
                <w:szCs w:val="22"/>
              </w:rPr>
            </w:pPr>
          </w:p>
        </w:tc>
        <w:tc>
          <w:tcPr>
            <w:tcW w:w="1440" w:type="dxa"/>
            <w:vAlign w:val="bottom"/>
          </w:tcPr>
          <w:p w14:paraId="3FAA7C4E" w14:textId="77777777" w:rsidR="007D7F97" w:rsidRPr="007D7F97" w:rsidRDefault="007D7F97" w:rsidP="007D7F97">
            <w:pPr>
              <w:jc w:val="right"/>
              <w:rPr>
                <w:sz w:val="22"/>
                <w:szCs w:val="22"/>
              </w:rPr>
            </w:pPr>
            <w:r w:rsidRPr="007D7F97">
              <w:rPr>
                <w:sz w:val="22"/>
                <w:szCs w:val="22"/>
              </w:rPr>
              <w:t>Phone:</w:t>
            </w:r>
          </w:p>
        </w:tc>
        <w:tc>
          <w:tcPr>
            <w:tcW w:w="3708" w:type="dxa"/>
            <w:tcBorders>
              <w:top w:val="single" w:sz="4" w:space="0" w:color="auto"/>
              <w:bottom w:val="single" w:sz="4" w:space="0" w:color="auto"/>
            </w:tcBorders>
            <w:vAlign w:val="bottom"/>
          </w:tcPr>
          <w:p w14:paraId="0A6F99C6" w14:textId="77777777" w:rsidR="007D7F97" w:rsidRPr="007D7F97" w:rsidRDefault="007D7F97" w:rsidP="007D7F97">
            <w:pPr>
              <w:rPr>
                <w:sz w:val="22"/>
                <w:szCs w:val="22"/>
              </w:rPr>
            </w:pPr>
          </w:p>
        </w:tc>
      </w:tr>
      <w:tr w:rsidR="007D7F97" w:rsidRPr="007D7F97" w14:paraId="1BEB960D" w14:textId="77777777" w:rsidTr="002E0401">
        <w:trPr>
          <w:trHeight w:val="432"/>
        </w:trPr>
        <w:tc>
          <w:tcPr>
            <w:tcW w:w="828" w:type="dxa"/>
          </w:tcPr>
          <w:p w14:paraId="031789F6" w14:textId="77777777" w:rsidR="007D7F97" w:rsidRPr="007D7F97" w:rsidRDefault="007D7F97" w:rsidP="007D7F97">
            <w:pPr>
              <w:rPr>
                <w:sz w:val="22"/>
                <w:szCs w:val="22"/>
              </w:rPr>
            </w:pPr>
          </w:p>
        </w:tc>
        <w:tc>
          <w:tcPr>
            <w:tcW w:w="2250" w:type="dxa"/>
            <w:tcBorders>
              <w:top w:val="single" w:sz="4" w:space="0" w:color="auto"/>
            </w:tcBorders>
            <w:vAlign w:val="center"/>
          </w:tcPr>
          <w:p w14:paraId="39145C4A" w14:textId="77777777" w:rsidR="007D7F97" w:rsidRPr="007D7F97" w:rsidRDefault="007D7F97" w:rsidP="007D7F97">
            <w:pPr>
              <w:rPr>
                <w:sz w:val="22"/>
                <w:szCs w:val="22"/>
              </w:rPr>
            </w:pPr>
          </w:p>
        </w:tc>
        <w:tc>
          <w:tcPr>
            <w:tcW w:w="1260" w:type="dxa"/>
          </w:tcPr>
          <w:p w14:paraId="5D254605" w14:textId="77777777" w:rsidR="007D7F97" w:rsidRPr="007D7F97" w:rsidRDefault="007D7F97" w:rsidP="007D7F97">
            <w:pPr>
              <w:rPr>
                <w:sz w:val="22"/>
                <w:szCs w:val="22"/>
              </w:rPr>
            </w:pPr>
          </w:p>
        </w:tc>
        <w:tc>
          <w:tcPr>
            <w:tcW w:w="1530" w:type="dxa"/>
            <w:tcBorders>
              <w:top w:val="single" w:sz="4" w:space="0" w:color="auto"/>
            </w:tcBorders>
            <w:vAlign w:val="center"/>
          </w:tcPr>
          <w:p w14:paraId="79FC1510" w14:textId="77777777" w:rsidR="007D7F97" w:rsidRPr="007D7F97" w:rsidRDefault="007D7F97" w:rsidP="007D7F97">
            <w:pPr>
              <w:rPr>
                <w:sz w:val="22"/>
                <w:szCs w:val="22"/>
              </w:rPr>
            </w:pPr>
          </w:p>
        </w:tc>
        <w:tc>
          <w:tcPr>
            <w:tcW w:w="1440" w:type="dxa"/>
            <w:vAlign w:val="bottom"/>
          </w:tcPr>
          <w:p w14:paraId="56C1128D" w14:textId="77777777" w:rsidR="007D7F97" w:rsidRPr="007D7F97" w:rsidRDefault="007D7F97" w:rsidP="007D7F97">
            <w:pPr>
              <w:jc w:val="right"/>
              <w:rPr>
                <w:sz w:val="22"/>
                <w:szCs w:val="22"/>
              </w:rPr>
            </w:pPr>
            <w:r w:rsidRPr="007D7F97">
              <w:rPr>
                <w:sz w:val="22"/>
                <w:szCs w:val="22"/>
              </w:rPr>
              <w:t>Email:</w:t>
            </w:r>
          </w:p>
        </w:tc>
        <w:tc>
          <w:tcPr>
            <w:tcW w:w="3708" w:type="dxa"/>
            <w:tcBorders>
              <w:top w:val="single" w:sz="4" w:space="0" w:color="auto"/>
              <w:bottom w:val="single" w:sz="4" w:space="0" w:color="auto"/>
            </w:tcBorders>
            <w:vAlign w:val="bottom"/>
          </w:tcPr>
          <w:p w14:paraId="47F1A249" w14:textId="77777777" w:rsidR="007D7F97" w:rsidRPr="007D7F97" w:rsidRDefault="007D7F97" w:rsidP="007D7F97">
            <w:pPr>
              <w:rPr>
                <w:sz w:val="22"/>
                <w:szCs w:val="22"/>
              </w:rPr>
            </w:pPr>
          </w:p>
        </w:tc>
      </w:tr>
    </w:tbl>
    <w:p w14:paraId="37E827CC" w14:textId="77777777" w:rsidR="007D7F97" w:rsidRPr="007D7F97" w:rsidRDefault="007D7F97" w:rsidP="00BB0B79">
      <w:pPr>
        <w:pStyle w:val="NoSpacing"/>
      </w:pPr>
    </w:p>
    <w:p w14:paraId="604B83FD" w14:textId="77777777" w:rsidR="007D7F97" w:rsidRPr="007D7F97" w:rsidRDefault="007D7F97" w:rsidP="007D7F97">
      <w:pPr>
        <w:rPr>
          <w:rFonts w:asciiTheme="minorHAnsi" w:eastAsiaTheme="minorEastAsia" w:hAnsiTheme="minorHAnsi" w:cstheme="minorBidi"/>
          <w:b/>
          <w:i/>
          <w:sz w:val="22"/>
          <w:szCs w:val="22"/>
          <w:u w:val="single"/>
        </w:rPr>
      </w:pPr>
      <w:r w:rsidRPr="007D7F97">
        <w:rPr>
          <w:rFonts w:asciiTheme="minorHAnsi" w:eastAsiaTheme="minorEastAsia" w:hAnsiTheme="minorHAnsi" w:cstheme="minorBidi"/>
          <w:b/>
          <w:sz w:val="22"/>
          <w:szCs w:val="22"/>
          <w:u w:val="single"/>
        </w:rPr>
        <w:t>Congregational Financial Commitment:</w:t>
      </w:r>
      <w:r w:rsidRPr="007D7F97">
        <w:rPr>
          <w:rFonts w:asciiTheme="minorHAnsi" w:eastAsiaTheme="minorEastAsia" w:hAnsiTheme="minorHAnsi" w:cstheme="minorBidi"/>
          <w:b/>
          <w:sz w:val="22"/>
          <w:szCs w:val="22"/>
          <w:u w:val="single"/>
        </w:rPr>
        <w:tab/>
      </w:r>
    </w:p>
    <w:tbl>
      <w:tblPr>
        <w:tblStyle w:val="TableGrid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1620"/>
      </w:tblGrid>
      <w:tr w:rsidR="007D7F97" w:rsidRPr="007D7F97" w14:paraId="5172C30C" w14:textId="77777777" w:rsidTr="002E0401">
        <w:trPr>
          <w:trHeight w:val="432"/>
        </w:trPr>
        <w:tc>
          <w:tcPr>
            <w:tcW w:w="4158" w:type="dxa"/>
            <w:vAlign w:val="bottom"/>
          </w:tcPr>
          <w:p w14:paraId="4C137AAB" w14:textId="7EEBB23D" w:rsidR="007D7F97" w:rsidRPr="007D7F97" w:rsidRDefault="005C6F69" w:rsidP="007D7F97">
            <w:pPr>
              <w:jc w:val="right"/>
              <w:rPr>
                <w:sz w:val="22"/>
                <w:szCs w:val="22"/>
              </w:rPr>
            </w:pPr>
            <w:r>
              <w:rPr>
                <w:sz w:val="22"/>
                <w:szCs w:val="22"/>
              </w:rPr>
              <w:t>Stipend (minimum $1,</w:t>
            </w:r>
            <w:r w:rsidR="00972D0B">
              <w:rPr>
                <w:sz w:val="22"/>
                <w:szCs w:val="22"/>
              </w:rPr>
              <w:t>8</w:t>
            </w:r>
            <w:r w:rsidR="007D7F97" w:rsidRPr="007D7F97">
              <w:rPr>
                <w:sz w:val="22"/>
                <w:szCs w:val="22"/>
              </w:rPr>
              <w:t>00 per month):</w:t>
            </w:r>
          </w:p>
        </w:tc>
        <w:tc>
          <w:tcPr>
            <w:tcW w:w="1620" w:type="dxa"/>
            <w:tcBorders>
              <w:bottom w:val="single" w:sz="4" w:space="0" w:color="auto"/>
            </w:tcBorders>
          </w:tcPr>
          <w:p w14:paraId="2255D255" w14:textId="77777777" w:rsidR="007D7F97" w:rsidRPr="007D7F97" w:rsidRDefault="007D7F97" w:rsidP="007D7F97">
            <w:pPr>
              <w:rPr>
                <w:sz w:val="22"/>
                <w:szCs w:val="22"/>
              </w:rPr>
            </w:pPr>
          </w:p>
        </w:tc>
      </w:tr>
      <w:tr w:rsidR="007D7F97" w:rsidRPr="007D7F97" w14:paraId="6A974EE5" w14:textId="77777777" w:rsidTr="002E0401">
        <w:trPr>
          <w:trHeight w:val="432"/>
        </w:trPr>
        <w:tc>
          <w:tcPr>
            <w:tcW w:w="4158" w:type="dxa"/>
            <w:vAlign w:val="bottom"/>
          </w:tcPr>
          <w:p w14:paraId="3AB177BB" w14:textId="77777777" w:rsidR="007D7F97" w:rsidRPr="007D7F97" w:rsidRDefault="007D7F97" w:rsidP="007D7F97">
            <w:pPr>
              <w:jc w:val="right"/>
              <w:rPr>
                <w:sz w:val="22"/>
                <w:szCs w:val="22"/>
              </w:rPr>
            </w:pPr>
            <w:r w:rsidRPr="007D7F97">
              <w:rPr>
                <w:sz w:val="22"/>
                <w:szCs w:val="22"/>
              </w:rPr>
              <w:t>Business Mileage Reimbursement per mile:</w:t>
            </w:r>
          </w:p>
        </w:tc>
        <w:tc>
          <w:tcPr>
            <w:tcW w:w="1620" w:type="dxa"/>
            <w:tcBorders>
              <w:top w:val="single" w:sz="4" w:space="0" w:color="auto"/>
              <w:bottom w:val="single" w:sz="4" w:space="0" w:color="auto"/>
            </w:tcBorders>
          </w:tcPr>
          <w:p w14:paraId="454B08A4" w14:textId="77777777" w:rsidR="007D7F97" w:rsidRPr="007D7F97" w:rsidRDefault="007D7F97" w:rsidP="007D7F97">
            <w:pPr>
              <w:rPr>
                <w:sz w:val="22"/>
                <w:szCs w:val="22"/>
              </w:rPr>
            </w:pPr>
          </w:p>
        </w:tc>
      </w:tr>
      <w:tr w:rsidR="007D7F97" w:rsidRPr="007D7F97" w14:paraId="721F3D0C" w14:textId="77777777" w:rsidTr="002E0401">
        <w:trPr>
          <w:trHeight w:val="432"/>
        </w:trPr>
        <w:tc>
          <w:tcPr>
            <w:tcW w:w="4158" w:type="dxa"/>
            <w:vAlign w:val="bottom"/>
          </w:tcPr>
          <w:p w14:paraId="49BAA6CB" w14:textId="77777777" w:rsidR="007D7F97" w:rsidRPr="007D7F97" w:rsidRDefault="007D7F97" w:rsidP="007D7F97">
            <w:pPr>
              <w:jc w:val="center"/>
              <w:rPr>
                <w:sz w:val="22"/>
                <w:szCs w:val="22"/>
              </w:rPr>
            </w:pPr>
            <w:r w:rsidRPr="007D7F97">
              <w:rPr>
                <w:sz w:val="22"/>
                <w:szCs w:val="22"/>
              </w:rPr>
              <w:t>If congregation assists with FICA payments,</w:t>
            </w:r>
          </w:p>
        </w:tc>
        <w:tc>
          <w:tcPr>
            <w:tcW w:w="1620" w:type="dxa"/>
            <w:tcBorders>
              <w:top w:val="single" w:sz="4" w:space="0" w:color="auto"/>
            </w:tcBorders>
          </w:tcPr>
          <w:p w14:paraId="189DA067" w14:textId="77777777" w:rsidR="007D7F97" w:rsidRPr="007D7F97" w:rsidRDefault="007D7F97" w:rsidP="007D7F97">
            <w:pPr>
              <w:rPr>
                <w:sz w:val="22"/>
                <w:szCs w:val="22"/>
              </w:rPr>
            </w:pPr>
          </w:p>
        </w:tc>
      </w:tr>
      <w:tr w:rsidR="007D7F97" w:rsidRPr="007D7F97" w14:paraId="5A8B0241" w14:textId="77777777" w:rsidTr="002E0401">
        <w:trPr>
          <w:trHeight w:val="432"/>
        </w:trPr>
        <w:tc>
          <w:tcPr>
            <w:tcW w:w="4158" w:type="dxa"/>
            <w:vAlign w:val="bottom"/>
          </w:tcPr>
          <w:p w14:paraId="3375E6F4" w14:textId="542AAE39" w:rsidR="007D7F97" w:rsidRPr="007D7F97" w:rsidRDefault="004B7C31" w:rsidP="004B7C31">
            <w:pPr>
              <w:rPr>
                <w:sz w:val="22"/>
                <w:szCs w:val="22"/>
              </w:rPr>
            </w:pPr>
            <w:r>
              <w:rPr>
                <w:sz w:val="22"/>
                <w:szCs w:val="22"/>
              </w:rPr>
              <w:t xml:space="preserve">  </w:t>
            </w:r>
            <w:r w:rsidR="007D7F97" w:rsidRPr="007D7F97">
              <w:rPr>
                <w:sz w:val="22"/>
                <w:szCs w:val="22"/>
              </w:rPr>
              <w:t>to what degree? (dollar amount):</w:t>
            </w:r>
          </w:p>
        </w:tc>
        <w:tc>
          <w:tcPr>
            <w:tcW w:w="1620" w:type="dxa"/>
            <w:tcBorders>
              <w:bottom w:val="single" w:sz="4" w:space="0" w:color="auto"/>
            </w:tcBorders>
          </w:tcPr>
          <w:p w14:paraId="4D29E034" w14:textId="77777777" w:rsidR="007D7F97" w:rsidRPr="007D7F97" w:rsidRDefault="007D7F97" w:rsidP="007D7F97">
            <w:pPr>
              <w:rPr>
                <w:sz w:val="22"/>
                <w:szCs w:val="22"/>
              </w:rPr>
            </w:pPr>
          </w:p>
        </w:tc>
      </w:tr>
    </w:tbl>
    <w:p w14:paraId="21E26FE0" w14:textId="77777777" w:rsidR="007D7F97" w:rsidRPr="007D7F97" w:rsidRDefault="007D7F97" w:rsidP="007D7F97">
      <w:pPr>
        <w:spacing w:after="200" w:line="276" w:lineRule="auto"/>
        <w:rPr>
          <w:rFonts w:asciiTheme="minorHAnsi" w:eastAsiaTheme="minorEastAsia" w:hAnsiTheme="minorHAnsi" w:cstheme="minorBidi"/>
          <w:sz w:val="22"/>
          <w:szCs w:val="22"/>
        </w:rPr>
      </w:pPr>
      <w:r w:rsidRPr="007D7F97">
        <w:rPr>
          <w:rFonts w:asciiTheme="minorHAnsi" w:eastAsiaTheme="minorEastAsia" w:hAnsiTheme="minorHAnsi" w:cstheme="minorBidi"/>
          <w:sz w:val="22"/>
          <w:szCs w:val="22"/>
        </w:rPr>
        <w:t xml:space="preserve">  </w:t>
      </w:r>
      <w:r w:rsidRPr="007D7F97">
        <w:rPr>
          <w:rFonts w:asciiTheme="minorHAnsi" w:eastAsiaTheme="minorEastAsia" w:hAnsiTheme="minorHAnsi" w:cstheme="minorBidi"/>
          <w:sz w:val="22"/>
          <w:szCs w:val="22"/>
        </w:rPr>
        <w:tab/>
      </w:r>
      <w:sdt>
        <w:sdtPr>
          <w:rPr>
            <w:rFonts w:asciiTheme="minorHAnsi" w:eastAsiaTheme="minorEastAsia" w:hAnsiTheme="minorHAnsi" w:cstheme="minorBidi"/>
          </w:rPr>
          <w:id w:val="-1989313566"/>
          <w14:checkbox>
            <w14:checked w14:val="0"/>
            <w14:checkedState w14:val="2612" w14:font="Meiryo"/>
            <w14:uncheckedState w14:val="2610" w14:font="Meiryo"/>
          </w14:checkbox>
        </w:sdtPr>
        <w:sdtEndPr/>
        <w:sdtContent>
          <w:r w:rsidRPr="007D7F97">
            <w:rPr>
              <w:rFonts w:ascii="DejaVu Sans Mono" w:eastAsiaTheme="minorEastAsia" w:hAnsi="DejaVu Sans Mono" w:cs="DejaVu Sans Mono"/>
            </w:rPr>
            <w:t>☐</w:t>
          </w:r>
        </w:sdtContent>
      </w:sdt>
      <w:r w:rsidRPr="007D7F97">
        <w:rPr>
          <w:rFonts w:asciiTheme="minorHAnsi" w:eastAsiaTheme="minorEastAsia" w:hAnsiTheme="minorHAnsi" w:cstheme="minorBidi"/>
          <w:sz w:val="22"/>
          <w:szCs w:val="22"/>
        </w:rPr>
        <w:t xml:space="preserve"> Housing and Utilities Reimbursed</w:t>
      </w:r>
    </w:p>
    <w:p w14:paraId="06EAAC4F" w14:textId="77777777" w:rsidR="007D7F97" w:rsidRPr="007D7F97" w:rsidRDefault="007D7F97" w:rsidP="007D7F97">
      <w:pPr>
        <w:spacing w:after="200" w:line="276" w:lineRule="auto"/>
        <w:rPr>
          <w:rFonts w:asciiTheme="minorHAnsi" w:eastAsiaTheme="minorEastAsia" w:hAnsiTheme="minorHAnsi" w:cstheme="minorBidi"/>
          <w:sz w:val="22"/>
          <w:szCs w:val="22"/>
        </w:rPr>
      </w:pPr>
      <w:r w:rsidRPr="007D7F97">
        <w:rPr>
          <w:rFonts w:asciiTheme="minorHAnsi" w:eastAsiaTheme="minorEastAsia" w:hAnsiTheme="minorHAnsi" w:cstheme="minorBidi"/>
          <w:sz w:val="22"/>
          <w:szCs w:val="22"/>
        </w:rPr>
        <w:t xml:space="preserve">  </w:t>
      </w:r>
      <w:r w:rsidRPr="007D7F97">
        <w:rPr>
          <w:rFonts w:asciiTheme="minorHAnsi" w:eastAsiaTheme="minorEastAsia" w:hAnsiTheme="minorHAnsi" w:cstheme="minorBidi"/>
          <w:sz w:val="22"/>
          <w:szCs w:val="22"/>
        </w:rPr>
        <w:tab/>
      </w:r>
      <w:sdt>
        <w:sdtPr>
          <w:rPr>
            <w:rFonts w:asciiTheme="minorHAnsi" w:eastAsiaTheme="minorEastAsia" w:hAnsiTheme="minorHAnsi" w:cstheme="minorBidi"/>
          </w:rPr>
          <w:id w:val="1365326621"/>
          <w14:checkbox>
            <w14:checked w14:val="0"/>
            <w14:checkedState w14:val="2612" w14:font="Meiryo"/>
            <w14:uncheckedState w14:val="2610" w14:font="Meiryo"/>
          </w14:checkbox>
        </w:sdtPr>
        <w:sdtEndPr/>
        <w:sdtContent>
          <w:r w:rsidRPr="007D7F97">
            <w:rPr>
              <w:rFonts w:ascii="DejaVu Sans Mono" w:eastAsiaTheme="minorEastAsia" w:hAnsi="DejaVu Sans Mono" w:cs="DejaVu Sans Mono"/>
            </w:rPr>
            <w:t>☐</w:t>
          </w:r>
        </w:sdtContent>
      </w:sdt>
      <w:r w:rsidRPr="007D7F97">
        <w:rPr>
          <w:rFonts w:asciiTheme="minorHAnsi" w:eastAsiaTheme="minorEastAsia" w:hAnsiTheme="minorHAnsi" w:cstheme="minorBidi"/>
          <w:sz w:val="22"/>
          <w:szCs w:val="22"/>
        </w:rPr>
        <w:t xml:space="preserve"> Travel Pool Contribution ($500.00)</w:t>
      </w:r>
    </w:p>
    <w:p w14:paraId="73E1148F" w14:textId="77777777" w:rsidR="007D7F97" w:rsidRPr="007D7F97" w:rsidRDefault="007D7F97" w:rsidP="007D7F97">
      <w:pPr>
        <w:spacing w:after="200" w:line="276" w:lineRule="auto"/>
        <w:rPr>
          <w:rFonts w:asciiTheme="minorHAnsi" w:eastAsiaTheme="minorEastAsia" w:hAnsiTheme="minorHAnsi" w:cstheme="minorBidi"/>
          <w:sz w:val="22"/>
          <w:szCs w:val="22"/>
        </w:rPr>
      </w:pPr>
      <w:r w:rsidRPr="007D7F97">
        <w:rPr>
          <w:rFonts w:asciiTheme="minorHAnsi" w:eastAsiaTheme="minorEastAsia" w:hAnsiTheme="minorHAnsi" w:cstheme="minorBidi"/>
          <w:sz w:val="22"/>
          <w:szCs w:val="22"/>
        </w:rPr>
        <w:t xml:space="preserve">  </w:t>
      </w:r>
      <w:r w:rsidRPr="007D7F97">
        <w:rPr>
          <w:rFonts w:asciiTheme="minorHAnsi" w:eastAsiaTheme="minorEastAsia" w:hAnsiTheme="minorHAnsi" w:cstheme="minorBidi"/>
          <w:sz w:val="22"/>
          <w:szCs w:val="22"/>
        </w:rPr>
        <w:tab/>
      </w:r>
      <w:sdt>
        <w:sdtPr>
          <w:rPr>
            <w:rFonts w:asciiTheme="minorHAnsi" w:eastAsiaTheme="minorEastAsia" w:hAnsiTheme="minorHAnsi" w:cstheme="minorBidi"/>
          </w:rPr>
          <w:id w:val="-599028433"/>
          <w14:checkbox>
            <w14:checked w14:val="0"/>
            <w14:checkedState w14:val="2612" w14:font="Meiryo"/>
            <w14:uncheckedState w14:val="2610" w14:font="Meiryo"/>
          </w14:checkbox>
        </w:sdtPr>
        <w:sdtEndPr/>
        <w:sdtContent>
          <w:r w:rsidRPr="007D7F97">
            <w:rPr>
              <w:rFonts w:ascii="DejaVu Sans Mono" w:eastAsiaTheme="minorEastAsia" w:hAnsi="DejaVu Sans Mono" w:cs="DejaVu Sans Mono"/>
            </w:rPr>
            <w:t>☐</w:t>
          </w:r>
        </w:sdtContent>
      </w:sdt>
      <w:r w:rsidRPr="007D7F97">
        <w:rPr>
          <w:rFonts w:asciiTheme="minorHAnsi" w:eastAsiaTheme="minorEastAsia" w:hAnsiTheme="minorHAnsi" w:cstheme="minorBidi"/>
          <w:sz w:val="22"/>
          <w:szCs w:val="22"/>
        </w:rPr>
        <w:t xml:space="preserve"> Internship Fee ($1,000.00)</w:t>
      </w:r>
    </w:p>
    <w:p w14:paraId="1CDEA531" w14:textId="746C5A37" w:rsidR="007D7F97" w:rsidRPr="007D7F97" w:rsidRDefault="007D7F97" w:rsidP="007D7F97">
      <w:pPr>
        <w:spacing w:after="200" w:line="276" w:lineRule="auto"/>
        <w:rPr>
          <w:rFonts w:asciiTheme="minorHAnsi" w:eastAsiaTheme="minorEastAsia" w:hAnsiTheme="minorHAnsi" w:cstheme="minorBidi"/>
          <w:sz w:val="22"/>
          <w:szCs w:val="22"/>
        </w:rPr>
      </w:pPr>
      <w:r w:rsidRPr="007D7F97">
        <w:rPr>
          <w:rFonts w:asciiTheme="minorHAnsi" w:eastAsiaTheme="minorEastAsia" w:hAnsiTheme="minorHAnsi" w:cstheme="minorBidi"/>
          <w:sz w:val="22"/>
          <w:szCs w:val="22"/>
        </w:rPr>
        <w:t xml:space="preserve">  </w:t>
      </w:r>
      <w:r w:rsidRPr="007D7F97">
        <w:rPr>
          <w:rFonts w:asciiTheme="minorHAnsi" w:eastAsiaTheme="minorEastAsia" w:hAnsiTheme="minorHAnsi" w:cstheme="minorBidi"/>
          <w:sz w:val="22"/>
          <w:szCs w:val="22"/>
        </w:rPr>
        <w:tab/>
      </w:r>
    </w:p>
    <w:tbl>
      <w:tblPr>
        <w:tblStyle w:val="TableGrid1"/>
        <w:tblW w:w="0" w:type="auto"/>
        <w:tblLook w:val="04A0" w:firstRow="1" w:lastRow="0" w:firstColumn="1" w:lastColumn="0" w:noHBand="0" w:noVBand="1"/>
      </w:tblPr>
      <w:tblGrid>
        <w:gridCol w:w="11016"/>
      </w:tblGrid>
      <w:tr w:rsidR="007D7F97" w:rsidRPr="007D7F97" w14:paraId="12BE6928" w14:textId="77777777" w:rsidTr="002E0401">
        <w:tc>
          <w:tcPr>
            <w:tcW w:w="11016" w:type="dxa"/>
            <w:shd w:val="clear" w:color="auto" w:fill="D9D9D9" w:themeFill="background1" w:themeFillShade="D9"/>
            <w:vAlign w:val="center"/>
          </w:tcPr>
          <w:p w14:paraId="24740A5D" w14:textId="77777777" w:rsidR="007D7F97" w:rsidRPr="007D7F97" w:rsidRDefault="007D7F97" w:rsidP="007D7F97">
            <w:pPr>
              <w:rPr>
                <w:sz w:val="22"/>
                <w:szCs w:val="22"/>
              </w:rPr>
            </w:pPr>
            <w:r w:rsidRPr="007D7F97">
              <w:rPr>
                <w:sz w:val="22"/>
                <w:szCs w:val="22"/>
              </w:rPr>
              <w:t>Comments:</w:t>
            </w:r>
          </w:p>
        </w:tc>
      </w:tr>
      <w:tr w:rsidR="007D7F97" w:rsidRPr="007D7F97" w14:paraId="5818871B" w14:textId="77777777" w:rsidTr="002E0401">
        <w:trPr>
          <w:trHeight w:val="2304"/>
        </w:trPr>
        <w:tc>
          <w:tcPr>
            <w:tcW w:w="11016" w:type="dxa"/>
          </w:tcPr>
          <w:p w14:paraId="2DD4CF11" w14:textId="6EC04C31" w:rsidR="007D7F97" w:rsidRPr="007D7F97" w:rsidRDefault="007D7F97" w:rsidP="007D7F97">
            <w:pPr>
              <w:rPr>
                <w:sz w:val="22"/>
                <w:szCs w:val="22"/>
              </w:rPr>
            </w:pPr>
          </w:p>
        </w:tc>
      </w:tr>
    </w:tbl>
    <w:p w14:paraId="4003FF09" w14:textId="77777777" w:rsidR="007D7F97" w:rsidRPr="007D7F97" w:rsidRDefault="007D7F97" w:rsidP="007D7F97">
      <w:pPr>
        <w:rPr>
          <w:rFonts w:asciiTheme="minorHAnsi" w:eastAsiaTheme="minorEastAsia" w:hAnsiTheme="minorHAnsi" w:cstheme="minorBidi"/>
          <w:sz w:val="18"/>
          <w:szCs w:val="18"/>
        </w:rPr>
      </w:pPr>
    </w:p>
    <w:p w14:paraId="097B6D1F" w14:textId="77777777" w:rsidR="002C53AE" w:rsidRDefault="002C53AE" w:rsidP="00F92F7B">
      <w:pPr>
        <w:pBdr>
          <w:bottom w:val="single" w:sz="6" w:space="1" w:color="auto"/>
        </w:pBdr>
        <w:rPr>
          <w:rFonts w:ascii="Garamond" w:hAnsi="Garamond"/>
          <w:b/>
          <w:sz w:val="26"/>
          <w:szCs w:val="26"/>
        </w:rPr>
      </w:pPr>
    </w:p>
    <w:p w14:paraId="5F15E599" w14:textId="77777777" w:rsidR="002C53AE" w:rsidRDefault="002C53AE" w:rsidP="00F92F7B">
      <w:pPr>
        <w:pBdr>
          <w:bottom w:val="single" w:sz="6" w:space="1" w:color="auto"/>
        </w:pBdr>
        <w:rPr>
          <w:rFonts w:ascii="Garamond" w:hAnsi="Garamond"/>
          <w:b/>
          <w:sz w:val="26"/>
          <w:szCs w:val="26"/>
        </w:rPr>
      </w:pPr>
    </w:p>
    <w:p w14:paraId="6A9A0026" w14:textId="77777777" w:rsidR="00F10520" w:rsidRDefault="00F10520" w:rsidP="00F92F7B">
      <w:pPr>
        <w:pBdr>
          <w:bottom w:val="single" w:sz="6" w:space="1" w:color="auto"/>
        </w:pBdr>
        <w:rPr>
          <w:rFonts w:ascii="Garamond" w:hAnsi="Garamond"/>
          <w:b/>
          <w:sz w:val="26"/>
          <w:szCs w:val="26"/>
        </w:rPr>
      </w:pPr>
    </w:p>
    <w:p w14:paraId="75FBE0FA" w14:textId="19EB153A" w:rsidR="002C53AE" w:rsidRDefault="00E5234B" w:rsidP="00F92F7B">
      <w:pPr>
        <w:pBdr>
          <w:bottom w:val="single" w:sz="6" w:space="1" w:color="auto"/>
        </w:pBdr>
        <w:rPr>
          <w:rFonts w:asciiTheme="majorHAnsi" w:hAnsiTheme="majorHAnsi"/>
          <w:sz w:val="32"/>
          <w:szCs w:val="32"/>
        </w:rPr>
      </w:pPr>
      <w:r>
        <w:rPr>
          <w:rFonts w:asciiTheme="majorHAnsi" w:hAnsiTheme="majorHAnsi"/>
          <w:sz w:val="32"/>
          <w:szCs w:val="32"/>
        </w:rPr>
        <w:lastRenderedPageBreak/>
        <w:t>Pacific Lutheran Theological Seminary</w:t>
      </w:r>
    </w:p>
    <w:p w14:paraId="391C322A" w14:textId="649DBC35" w:rsidR="00D332A6" w:rsidRPr="00D332A6" w:rsidRDefault="00E5234B" w:rsidP="00F92F7B">
      <w:pPr>
        <w:pBdr>
          <w:bottom w:val="single" w:sz="6" w:space="1" w:color="auto"/>
        </w:pBdr>
        <w:rPr>
          <w:rFonts w:asciiTheme="majorHAnsi" w:hAnsiTheme="majorHAnsi"/>
          <w:sz w:val="32"/>
          <w:szCs w:val="32"/>
        </w:rPr>
      </w:pPr>
      <w:r>
        <w:rPr>
          <w:rFonts w:asciiTheme="majorHAnsi" w:hAnsiTheme="majorHAnsi"/>
          <w:sz w:val="32"/>
          <w:szCs w:val="32"/>
        </w:rPr>
        <w:t>Internship – Assignment Due Dates Worksheet</w:t>
      </w:r>
    </w:p>
    <w:p w14:paraId="6218D4B5" w14:textId="77777777" w:rsidR="00983FE5" w:rsidRPr="00F10520" w:rsidRDefault="00983FE5" w:rsidP="00F92F7B">
      <w:pPr>
        <w:pBdr>
          <w:bottom w:val="single" w:sz="6" w:space="1" w:color="auto"/>
        </w:pBdr>
        <w:rPr>
          <w:rFonts w:asciiTheme="majorHAnsi" w:hAnsiTheme="majorHAnsi"/>
          <w:b/>
        </w:rPr>
      </w:pPr>
    </w:p>
    <w:p w14:paraId="71FCCFB6" w14:textId="7D9843C0" w:rsidR="00983FE5" w:rsidRPr="00F10520" w:rsidRDefault="00D332A6" w:rsidP="00F92F7B">
      <w:pPr>
        <w:pBdr>
          <w:bottom w:val="single" w:sz="6" w:space="1" w:color="auto"/>
        </w:pBdr>
        <w:rPr>
          <w:rFonts w:ascii="Garamond" w:hAnsi="Garamond"/>
        </w:rPr>
      </w:pPr>
      <w:r w:rsidRPr="00F10520">
        <w:rPr>
          <w:rFonts w:ascii="Garamond" w:hAnsi="Garamond"/>
        </w:rPr>
        <w:t>Name:</w:t>
      </w:r>
      <w:r w:rsidRPr="00F10520">
        <w:rPr>
          <w:rFonts w:ascii="Garamond" w:hAnsi="Garamond"/>
        </w:rPr>
        <w:tab/>
        <w:t>_______________________________________________________</w:t>
      </w:r>
      <w:r w:rsidR="00F10520">
        <w:rPr>
          <w:rFonts w:ascii="Garamond" w:hAnsi="Garamond"/>
        </w:rPr>
        <w:t>________________</w:t>
      </w:r>
    </w:p>
    <w:p w14:paraId="775576A8" w14:textId="24B60C82" w:rsidR="00D332A6" w:rsidRPr="00F10520" w:rsidRDefault="00D332A6" w:rsidP="00F92F7B">
      <w:pPr>
        <w:pBdr>
          <w:bottom w:val="single" w:sz="6" w:space="1" w:color="auto"/>
        </w:pBdr>
        <w:rPr>
          <w:rFonts w:ascii="Garamond" w:hAnsi="Garamond"/>
        </w:rPr>
      </w:pPr>
    </w:p>
    <w:p w14:paraId="770AAC44" w14:textId="1D177350" w:rsidR="00D332A6" w:rsidRPr="00F10520" w:rsidRDefault="00D332A6" w:rsidP="00F92F7B">
      <w:pPr>
        <w:pBdr>
          <w:bottom w:val="single" w:sz="6" w:space="1" w:color="auto"/>
        </w:pBdr>
        <w:rPr>
          <w:rFonts w:ascii="Garamond" w:hAnsi="Garamond"/>
        </w:rPr>
      </w:pPr>
      <w:r w:rsidRPr="00F10520">
        <w:rPr>
          <w:rFonts w:ascii="Garamond" w:hAnsi="Garamond"/>
        </w:rPr>
        <w:t>Internship Supervisor:</w:t>
      </w:r>
      <w:r w:rsidRPr="00F10520">
        <w:rPr>
          <w:rFonts w:ascii="Garamond" w:hAnsi="Garamond"/>
        </w:rPr>
        <w:tab/>
        <w:t>_______________________________________________________</w:t>
      </w:r>
      <w:r w:rsidR="00F10520">
        <w:rPr>
          <w:rFonts w:ascii="Garamond" w:hAnsi="Garamond"/>
        </w:rPr>
        <w:t>____</w:t>
      </w:r>
    </w:p>
    <w:p w14:paraId="49A77732" w14:textId="3894861E" w:rsidR="00D332A6" w:rsidRPr="00F10520" w:rsidRDefault="00D332A6" w:rsidP="00F92F7B">
      <w:pPr>
        <w:pBdr>
          <w:bottom w:val="single" w:sz="6" w:space="1" w:color="auto"/>
        </w:pBdr>
        <w:rPr>
          <w:rFonts w:ascii="Garamond" w:hAnsi="Garamond"/>
        </w:rPr>
      </w:pPr>
    </w:p>
    <w:p w14:paraId="34E9F548" w14:textId="27AF8660" w:rsidR="00D332A6" w:rsidRPr="00F10520" w:rsidRDefault="00D332A6" w:rsidP="00F92F7B">
      <w:pPr>
        <w:pBdr>
          <w:bottom w:val="single" w:sz="6" w:space="1" w:color="auto"/>
        </w:pBdr>
        <w:rPr>
          <w:rFonts w:ascii="Garamond" w:hAnsi="Garamond"/>
        </w:rPr>
      </w:pPr>
      <w:r w:rsidRPr="00F10520">
        <w:rPr>
          <w:rFonts w:ascii="Garamond" w:hAnsi="Garamond"/>
        </w:rPr>
        <w:t>Internship Site:</w:t>
      </w:r>
      <w:r w:rsidRPr="00F10520">
        <w:rPr>
          <w:rFonts w:ascii="Garamond" w:hAnsi="Garamond"/>
        </w:rPr>
        <w:tab/>
      </w:r>
      <w:r w:rsidR="00F10520">
        <w:rPr>
          <w:rFonts w:ascii="Garamond" w:hAnsi="Garamond"/>
        </w:rPr>
        <w:t>______</w:t>
      </w:r>
      <w:r w:rsidRPr="00F10520">
        <w:rPr>
          <w:rFonts w:ascii="Garamond" w:hAnsi="Garamond"/>
        </w:rPr>
        <w:t>_______________________________________________________</w:t>
      </w:r>
      <w:r w:rsidR="00F10520">
        <w:rPr>
          <w:rFonts w:ascii="Garamond" w:hAnsi="Garamond"/>
        </w:rPr>
        <w:t>____</w:t>
      </w:r>
    </w:p>
    <w:p w14:paraId="61D1D3A4" w14:textId="02AE1B93" w:rsidR="00D332A6" w:rsidRPr="00F10520" w:rsidRDefault="00D332A6" w:rsidP="00F92F7B">
      <w:pPr>
        <w:pBdr>
          <w:bottom w:val="single" w:sz="6" w:space="1" w:color="auto"/>
        </w:pBdr>
        <w:rPr>
          <w:rFonts w:ascii="Garamond" w:hAnsi="Garamond"/>
        </w:rPr>
      </w:pPr>
    </w:p>
    <w:p w14:paraId="2DC5DC44" w14:textId="625BEAC7" w:rsidR="00D332A6" w:rsidRPr="00F10520" w:rsidRDefault="00D332A6" w:rsidP="00F92F7B">
      <w:pPr>
        <w:pBdr>
          <w:bottom w:val="single" w:sz="6" w:space="1" w:color="auto"/>
        </w:pBdr>
        <w:rPr>
          <w:rFonts w:ascii="Garamond" w:hAnsi="Garamond"/>
        </w:rPr>
      </w:pPr>
      <w:r w:rsidRPr="00F10520">
        <w:rPr>
          <w:rFonts w:ascii="Garamond" w:hAnsi="Garamond"/>
        </w:rPr>
        <w:t>Within the first two weeks of beginning the internship:</w:t>
      </w:r>
    </w:p>
    <w:p w14:paraId="7F1BBAAD" w14:textId="77777777" w:rsidR="00D332A6" w:rsidRPr="00F10520" w:rsidRDefault="00D332A6" w:rsidP="00F92F7B">
      <w:pPr>
        <w:pBdr>
          <w:bottom w:val="single" w:sz="6" w:space="1" w:color="auto"/>
        </w:pBdr>
        <w:rPr>
          <w:rFonts w:ascii="Garamond" w:hAnsi="Garamond"/>
          <w:b/>
        </w:rPr>
      </w:pPr>
    </w:p>
    <w:p w14:paraId="41EA5639" w14:textId="22EDC9F8" w:rsidR="00983FE5" w:rsidRPr="00F10520" w:rsidRDefault="00571E6F" w:rsidP="00F92F7B">
      <w:pPr>
        <w:pBdr>
          <w:bottom w:val="single" w:sz="6" w:space="1" w:color="auto"/>
        </w:pBdr>
        <w:rPr>
          <w:rFonts w:ascii="Garamond" w:hAnsi="Garamond"/>
        </w:rPr>
      </w:pPr>
      <w:r w:rsidRPr="00F10520">
        <w:rPr>
          <w:rFonts w:ascii="Garamond" w:hAnsi="Garamond"/>
          <w:b/>
        </w:rPr>
        <w:tab/>
      </w:r>
      <w:r w:rsidRPr="00F10520">
        <w:rPr>
          <w:rFonts w:ascii="Garamond" w:hAnsi="Garamond"/>
        </w:rPr>
        <w:t>Arrival Form due__________________________________________________________</w:t>
      </w:r>
    </w:p>
    <w:p w14:paraId="5823A66F" w14:textId="6AB4DF97" w:rsidR="00571E6F" w:rsidRPr="00F10520" w:rsidRDefault="00571E6F" w:rsidP="00F92F7B">
      <w:pPr>
        <w:pBdr>
          <w:bottom w:val="single" w:sz="6" w:space="1" w:color="auto"/>
        </w:pBdr>
        <w:rPr>
          <w:rFonts w:ascii="Garamond" w:hAnsi="Garamond"/>
        </w:rPr>
      </w:pPr>
    </w:p>
    <w:p w14:paraId="37F2A568" w14:textId="14C4F1E4" w:rsidR="00571E6F" w:rsidRPr="00F10520" w:rsidRDefault="00571E6F" w:rsidP="00F92F7B">
      <w:pPr>
        <w:pBdr>
          <w:bottom w:val="single" w:sz="6" w:space="1" w:color="auto"/>
        </w:pBdr>
        <w:rPr>
          <w:rFonts w:ascii="Garamond" w:hAnsi="Garamond"/>
        </w:rPr>
      </w:pPr>
      <w:r w:rsidRPr="00F10520">
        <w:rPr>
          <w:rFonts w:ascii="Garamond" w:hAnsi="Garamond"/>
        </w:rPr>
        <w:tab/>
        <w:t>Stewardship Book Declaration Form due________________________________________</w:t>
      </w:r>
    </w:p>
    <w:p w14:paraId="62806768" w14:textId="730BE7BB" w:rsidR="00571E6F" w:rsidRPr="00F10520" w:rsidRDefault="00571E6F" w:rsidP="00F92F7B">
      <w:pPr>
        <w:pBdr>
          <w:bottom w:val="single" w:sz="6" w:space="1" w:color="auto"/>
        </w:pBdr>
        <w:rPr>
          <w:rFonts w:ascii="Garamond" w:hAnsi="Garamond"/>
        </w:rPr>
      </w:pPr>
    </w:p>
    <w:p w14:paraId="2AC5E0CE" w14:textId="3F47E43F" w:rsidR="00571E6F" w:rsidRPr="00F10520" w:rsidRDefault="00571E6F" w:rsidP="00F92F7B">
      <w:pPr>
        <w:pBdr>
          <w:bottom w:val="single" w:sz="6" w:space="1" w:color="auto"/>
        </w:pBdr>
        <w:rPr>
          <w:rFonts w:ascii="Garamond" w:hAnsi="Garamond"/>
        </w:rPr>
      </w:pPr>
      <w:r w:rsidRPr="00F10520">
        <w:rPr>
          <w:rFonts w:ascii="Garamond" w:hAnsi="Garamond"/>
        </w:rPr>
        <w:tab/>
      </w:r>
      <w:r w:rsidR="00FE5B1C">
        <w:rPr>
          <w:rFonts w:ascii="Garamond" w:hAnsi="Garamond"/>
        </w:rPr>
        <w:t>Assignment Due Dates Worksheet</w:t>
      </w:r>
      <w:r w:rsidRPr="00F10520">
        <w:rPr>
          <w:rFonts w:ascii="Garamond" w:hAnsi="Garamond"/>
        </w:rPr>
        <w:t xml:space="preserve"> due (to Context Ed. office + Supervisor)_______</w:t>
      </w:r>
      <w:r w:rsidR="00FE5B1C">
        <w:rPr>
          <w:rFonts w:ascii="Garamond" w:hAnsi="Garamond"/>
        </w:rPr>
        <w:t>______</w:t>
      </w:r>
    </w:p>
    <w:p w14:paraId="5115385D" w14:textId="362037E1" w:rsidR="00F10520" w:rsidRPr="00F10520" w:rsidRDefault="00F10520" w:rsidP="00F92F7B">
      <w:pPr>
        <w:pBdr>
          <w:bottom w:val="single" w:sz="6" w:space="1" w:color="auto"/>
        </w:pBdr>
        <w:rPr>
          <w:rFonts w:ascii="Garamond" w:hAnsi="Garamond"/>
        </w:rPr>
      </w:pPr>
    </w:p>
    <w:p w14:paraId="0D0C8264" w14:textId="10EF566C" w:rsidR="00F10520" w:rsidRPr="00F10520" w:rsidRDefault="00F10520" w:rsidP="00F92F7B">
      <w:pPr>
        <w:pBdr>
          <w:bottom w:val="single" w:sz="6" w:space="1" w:color="auto"/>
        </w:pBdr>
        <w:rPr>
          <w:rFonts w:ascii="Garamond" w:hAnsi="Garamond"/>
        </w:rPr>
      </w:pPr>
      <w:r w:rsidRPr="00F10520">
        <w:rPr>
          <w:rFonts w:ascii="Garamond" w:hAnsi="Garamond"/>
        </w:rPr>
        <w:t>By the end of the first month:</w:t>
      </w:r>
    </w:p>
    <w:p w14:paraId="48D32069" w14:textId="668F384E" w:rsidR="00F10520" w:rsidRPr="00F10520" w:rsidRDefault="00F10520" w:rsidP="00F92F7B">
      <w:pPr>
        <w:pBdr>
          <w:bottom w:val="single" w:sz="6" w:space="1" w:color="auto"/>
        </w:pBdr>
        <w:rPr>
          <w:rFonts w:ascii="Garamond" w:hAnsi="Garamond"/>
        </w:rPr>
      </w:pPr>
    </w:p>
    <w:p w14:paraId="1F6FF236" w14:textId="02B8BD01" w:rsidR="00F10520" w:rsidRPr="00F10520" w:rsidRDefault="00F10520" w:rsidP="00F92F7B">
      <w:pPr>
        <w:pBdr>
          <w:bottom w:val="single" w:sz="6" w:space="1" w:color="auto"/>
        </w:pBdr>
        <w:rPr>
          <w:rFonts w:ascii="Garamond" w:hAnsi="Garamond"/>
        </w:rPr>
      </w:pPr>
      <w:r w:rsidRPr="00F10520">
        <w:rPr>
          <w:rFonts w:ascii="Garamond" w:hAnsi="Garamond"/>
        </w:rPr>
        <w:tab/>
        <w:t>Learning Service Agreement due_______________________________________________</w:t>
      </w:r>
    </w:p>
    <w:p w14:paraId="04376FA9" w14:textId="5DC364E3" w:rsidR="00F10520" w:rsidRPr="00F10520" w:rsidRDefault="00F10520" w:rsidP="00F92F7B">
      <w:pPr>
        <w:pBdr>
          <w:bottom w:val="single" w:sz="6" w:space="1" w:color="auto"/>
        </w:pBdr>
        <w:rPr>
          <w:rFonts w:ascii="Garamond" w:hAnsi="Garamond"/>
        </w:rPr>
      </w:pPr>
    </w:p>
    <w:p w14:paraId="2C0235AB" w14:textId="0A0E371F" w:rsidR="00F10520" w:rsidRPr="00F10520" w:rsidRDefault="00F10520" w:rsidP="00F92F7B">
      <w:pPr>
        <w:pBdr>
          <w:bottom w:val="single" w:sz="6" w:space="1" w:color="auto"/>
        </w:pBdr>
        <w:rPr>
          <w:rFonts w:ascii="Garamond" w:hAnsi="Garamond"/>
        </w:rPr>
      </w:pPr>
      <w:r w:rsidRPr="00F10520">
        <w:rPr>
          <w:rFonts w:ascii="Garamond" w:hAnsi="Garamond"/>
        </w:rPr>
        <w:tab/>
        <w:t>Preaching Schedule due______________________________________________________</w:t>
      </w:r>
    </w:p>
    <w:p w14:paraId="5E654F17" w14:textId="6F981359" w:rsidR="00F10520" w:rsidRPr="00F10520" w:rsidRDefault="00F10520" w:rsidP="00F92F7B">
      <w:pPr>
        <w:pBdr>
          <w:bottom w:val="single" w:sz="6" w:space="1" w:color="auto"/>
        </w:pBdr>
        <w:rPr>
          <w:rFonts w:ascii="Garamond" w:hAnsi="Garamond"/>
        </w:rPr>
      </w:pPr>
    </w:p>
    <w:p w14:paraId="382B300C" w14:textId="4FD4F333" w:rsidR="00F10520" w:rsidRPr="00F10520" w:rsidRDefault="00F10520" w:rsidP="00F92F7B">
      <w:pPr>
        <w:pBdr>
          <w:bottom w:val="single" w:sz="6" w:space="1" w:color="auto"/>
        </w:pBdr>
        <w:rPr>
          <w:rFonts w:ascii="Garamond" w:hAnsi="Garamond"/>
        </w:rPr>
      </w:pPr>
      <w:r w:rsidRPr="00F10520">
        <w:rPr>
          <w:rFonts w:ascii="Garamond" w:hAnsi="Garamond"/>
        </w:rPr>
        <w:t>By the end of the second month:</w:t>
      </w:r>
    </w:p>
    <w:p w14:paraId="3782DC4C" w14:textId="324A113F" w:rsidR="00F10520" w:rsidRPr="00F10520" w:rsidRDefault="00F10520" w:rsidP="00F92F7B">
      <w:pPr>
        <w:pBdr>
          <w:bottom w:val="single" w:sz="6" w:space="1" w:color="auto"/>
        </w:pBdr>
        <w:rPr>
          <w:rFonts w:ascii="Garamond" w:hAnsi="Garamond"/>
        </w:rPr>
      </w:pPr>
    </w:p>
    <w:p w14:paraId="5E847C38" w14:textId="13C2E133" w:rsidR="00F10520" w:rsidRPr="00F10520" w:rsidRDefault="00F10520" w:rsidP="00F92F7B">
      <w:pPr>
        <w:pBdr>
          <w:bottom w:val="single" w:sz="6" w:space="1" w:color="auto"/>
        </w:pBdr>
        <w:rPr>
          <w:rFonts w:ascii="Garamond" w:hAnsi="Garamond"/>
        </w:rPr>
      </w:pPr>
      <w:r w:rsidRPr="00F10520">
        <w:rPr>
          <w:rFonts w:ascii="Garamond" w:hAnsi="Garamond"/>
        </w:rPr>
        <w:tab/>
        <w:t>Internship Project Plan due__________________________________________________</w:t>
      </w:r>
    </w:p>
    <w:p w14:paraId="1C0BCCB8" w14:textId="0BB9774E" w:rsidR="00F10520" w:rsidRPr="00F10520" w:rsidRDefault="00F10520" w:rsidP="00F92F7B">
      <w:pPr>
        <w:pBdr>
          <w:bottom w:val="single" w:sz="6" w:space="1" w:color="auto"/>
        </w:pBdr>
        <w:rPr>
          <w:rFonts w:ascii="Garamond" w:hAnsi="Garamond"/>
        </w:rPr>
      </w:pPr>
    </w:p>
    <w:p w14:paraId="6522913F" w14:textId="1CC33E38" w:rsidR="00F10520" w:rsidRPr="00F10520" w:rsidRDefault="00F10520" w:rsidP="00F92F7B">
      <w:pPr>
        <w:pBdr>
          <w:bottom w:val="single" w:sz="6" w:space="1" w:color="auto"/>
        </w:pBdr>
        <w:rPr>
          <w:rFonts w:ascii="Garamond" w:hAnsi="Garamond"/>
        </w:rPr>
      </w:pPr>
      <w:r w:rsidRPr="00F10520">
        <w:rPr>
          <w:rFonts w:ascii="Garamond" w:hAnsi="Garamond"/>
        </w:rPr>
        <w:t>Quarterly Evaluations due:</w:t>
      </w:r>
    </w:p>
    <w:p w14:paraId="0936B307" w14:textId="127ECE5D" w:rsidR="00F10520" w:rsidRPr="00F10520" w:rsidRDefault="00F10520" w:rsidP="00F92F7B">
      <w:pPr>
        <w:pBdr>
          <w:bottom w:val="single" w:sz="6" w:space="1" w:color="auto"/>
        </w:pBdr>
        <w:rPr>
          <w:rFonts w:ascii="Garamond" w:hAnsi="Garamond"/>
        </w:rPr>
      </w:pPr>
    </w:p>
    <w:p w14:paraId="25BF8FD1" w14:textId="28AA5F5E" w:rsidR="00F10520" w:rsidRPr="00F10520" w:rsidRDefault="00F10520" w:rsidP="00F92F7B">
      <w:pPr>
        <w:pBdr>
          <w:bottom w:val="single" w:sz="6" w:space="1" w:color="auto"/>
        </w:pBdr>
        <w:rPr>
          <w:rFonts w:ascii="Garamond" w:hAnsi="Garamond"/>
        </w:rPr>
      </w:pPr>
      <w:r w:rsidRPr="00F10520">
        <w:rPr>
          <w:rFonts w:ascii="Garamond" w:hAnsi="Garamond"/>
        </w:rPr>
        <w:tab/>
        <w:t>End of 3</w:t>
      </w:r>
      <w:r w:rsidRPr="00F10520">
        <w:rPr>
          <w:rFonts w:ascii="Garamond" w:hAnsi="Garamond"/>
          <w:vertAlign w:val="superscript"/>
        </w:rPr>
        <w:t>rd</w:t>
      </w:r>
      <w:r w:rsidRPr="00F10520">
        <w:rPr>
          <w:rFonts w:ascii="Garamond" w:hAnsi="Garamond"/>
        </w:rPr>
        <w:t xml:space="preserve"> month (Sup. And Intern only)________________________________________</w:t>
      </w:r>
    </w:p>
    <w:p w14:paraId="2B196BF2" w14:textId="094EF1BE" w:rsidR="00F10520" w:rsidRPr="00F10520" w:rsidRDefault="00F10520" w:rsidP="00F92F7B">
      <w:pPr>
        <w:pBdr>
          <w:bottom w:val="single" w:sz="6" w:space="1" w:color="auto"/>
        </w:pBdr>
        <w:rPr>
          <w:rFonts w:ascii="Garamond" w:hAnsi="Garamond"/>
        </w:rPr>
      </w:pPr>
    </w:p>
    <w:p w14:paraId="349CBCCC" w14:textId="74C0878E" w:rsidR="00F10520" w:rsidRPr="00F10520" w:rsidRDefault="00F10520" w:rsidP="00F92F7B">
      <w:pPr>
        <w:pBdr>
          <w:bottom w:val="single" w:sz="6" w:space="1" w:color="auto"/>
        </w:pBdr>
        <w:rPr>
          <w:rFonts w:ascii="Garamond" w:hAnsi="Garamond"/>
        </w:rPr>
      </w:pPr>
      <w:r w:rsidRPr="00F10520">
        <w:rPr>
          <w:rFonts w:ascii="Garamond" w:hAnsi="Garamond"/>
        </w:rPr>
        <w:tab/>
        <w:t>End of 6</w:t>
      </w:r>
      <w:r w:rsidRPr="00F10520">
        <w:rPr>
          <w:rFonts w:ascii="Garamond" w:hAnsi="Garamond"/>
          <w:vertAlign w:val="superscript"/>
        </w:rPr>
        <w:t>th</w:t>
      </w:r>
      <w:r w:rsidRPr="00F10520">
        <w:rPr>
          <w:rFonts w:ascii="Garamond" w:hAnsi="Garamond"/>
        </w:rPr>
        <w:t xml:space="preserve"> month (Sup., Lay Comm., and Intern)__________________________________</w:t>
      </w:r>
    </w:p>
    <w:p w14:paraId="191D4C1F" w14:textId="13FE0CB8" w:rsidR="00F10520" w:rsidRPr="00F10520" w:rsidRDefault="00F10520" w:rsidP="00F92F7B">
      <w:pPr>
        <w:pBdr>
          <w:bottom w:val="single" w:sz="6" w:space="1" w:color="auto"/>
        </w:pBdr>
        <w:rPr>
          <w:rFonts w:ascii="Garamond" w:hAnsi="Garamond"/>
        </w:rPr>
      </w:pPr>
    </w:p>
    <w:p w14:paraId="143A9EF3" w14:textId="62641B2F" w:rsidR="00F10520" w:rsidRPr="00F10520" w:rsidRDefault="00F10520" w:rsidP="00F92F7B">
      <w:pPr>
        <w:pBdr>
          <w:bottom w:val="single" w:sz="6" w:space="1" w:color="auto"/>
        </w:pBdr>
        <w:rPr>
          <w:rFonts w:ascii="Garamond" w:hAnsi="Garamond"/>
        </w:rPr>
      </w:pPr>
      <w:r w:rsidRPr="00F10520">
        <w:rPr>
          <w:rFonts w:ascii="Garamond" w:hAnsi="Garamond"/>
        </w:rPr>
        <w:tab/>
        <w:t>End of 9</w:t>
      </w:r>
      <w:r w:rsidRPr="00F10520">
        <w:rPr>
          <w:rFonts w:ascii="Garamond" w:hAnsi="Garamond"/>
          <w:vertAlign w:val="superscript"/>
        </w:rPr>
        <w:t>th</w:t>
      </w:r>
      <w:r w:rsidRPr="00F10520">
        <w:rPr>
          <w:rFonts w:ascii="Garamond" w:hAnsi="Garamond"/>
        </w:rPr>
        <w:t xml:space="preserve"> month (Sup., Lay Comm., and Intern)__________________________________</w:t>
      </w:r>
    </w:p>
    <w:p w14:paraId="3573C2FA" w14:textId="350BAFB0" w:rsidR="00F10520" w:rsidRPr="00F10520" w:rsidRDefault="00F10520" w:rsidP="00F92F7B">
      <w:pPr>
        <w:pBdr>
          <w:bottom w:val="single" w:sz="6" w:space="1" w:color="auto"/>
        </w:pBdr>
        <w:rPr>
          <w:rFonts w:ascii="Garamond" w:hAnsi="Garamond"/>
        </w:rPr>
      </w:pPr>
    </w:p>
    <w:p w14:paraId="0646ABF5" w14:textId="77777777" w:rsidR="00F10520" w:rsidRPr="00F10520" w:rsidRDefault="00F10520" w:rsidP="00F92F7B">
      <w:pPr>
        <w:pBdr>
          <w:bottom w:val="single" w:sz="6" w:space="1" w:color="auto"/>
        </w:pBdr>
        <w:rPr>
          <w:rFonts w:ascii="Garamond" w:hAnsi="Garamond"/>
        </w:rPr>
      </w:pPr>
      <w:r w:rsidRPr="00F10520">
        <w:rPr>
          <w:rFonts w:ascii="Garamond" w:hAnsi="Garamond"/>
        </w:rPr>
        <w:tab/>
        <w:t>End of internship (Sup., Lay Comm., Intern)</w:t>
      </w:r>
    </w:p>
    <w:p w14:paraId="1C5FB5A0" w14:textId="4D2C4271" w:rsidR="00F10520" w:rsidRPr="00F10520" w:rsidRDefault="00F10520" w:rsidP="00F10520">
      <w:pPr>
        <w:pBdr>
          <w:bottom w:val="single" w:sz="6" w:space="1" w:color="auto"/>
        </w:pBdr>
        <w:ind w:firstLine="720"/>
        <w:rPr>
          <w:rFonts w:ascii="Garamond" w:hAnsi="Garamond"/>
        </w:rPr>
      </w:pPr>
      <w:r w:rsidRPr="00F10520">
        <w:rPr>
          <w:rFonts w:ascii="Garamond" w:hAnsi="Garamond"/>
        </w:rPr>
        <w:t xml:space="preserve"> + ELCA final evals. (Sup., Lay Comm., Intern)___________________________________</w:t>
      </w:r>
    </w:p>
    <w:p w14:paraId="35FDC464" w14:textId="6363F3E9" w:rsidR="00F10520" w:rsidRPr="00F10520" w:rsidRDefault="00F10520" w:rsidP="00F10520">
      <w:pPr>
        <w:pBdr>
          <w:bottom w:val="single" w:sz="6" w:space="1" w:color="auto"/>
        </w:pBdr>
        <w:rPr>
          <w:rFonts w:ascii="Garamond" w:hAnsi="Garamond"/>
        </w:rPr>
      </w:pPr>
    </w:p>
    <w:p w14:paraId="0C912BB5" w14:textId="68DF94BC" w:rsidR="00F10520" w:rsidRPr="00F10520" w:rsidRDefault="00F10520" w:rsidP="00F10520">
      <w:pPr>
        <w:pBdr>
          <w:bottom w:val="single" w:sz="6" w:space="1" w:color="auto"/>
        </w:pBdr>
        <w:rPr>
          <w:rFonts w:ascii="Garamond" w:hAnsi="Garamond"/>
        </w:rPr>
      </w:pPr>
      <w:r w:rsidRPr="00F10520">
        <w:rPr>
          <w:rFonts w:ascii="Garamond" w:hAnsi="Garamond"/>
        </w:rPr>
        <w:t>Summary Recommendation Form due for Faculty Approval Recommendation Vote____________</w:t>
      </w:r>
      <w:r>
        <w:rPr>
          <w:rFonts w:ascii="Garamond" w:hAnsi="Garamond"/>
        </w:rPr>
        <w:t>_</w:t>
      </w:r>
    </w:p>
    <w:p w14:paraId="3E7D1991" w14:textId="604AAB89" w:rsidR="00F10520" w:rsidRPr="00F10520" w:rsidRDefault="00F10520" w:rsidP="00F92F7B">
      <w:pPr>
        <w:pBdr>
          <w:bottom w:val="single" w:sz="6" w:space="1" w:color="auto"/>
        </w:pBdr>
        <w:rPr>
          <w:rFonts w:ascii="Garamond" w:hAnsi="Garamond"/>
        </w:rPr>
      </w:pPr>
    </w:p>
    <w:p w14:paraId="571A21EB" w14:textId="556C2558" w:rsidR="00F10520" w:rsidRPr="00F10520" w:rsidRDefault="00F10520" w:rsidP="00F92F7B">
      <w:pPr>
        <w:pBdr>
          <w:bottom w:val="single" w:sz="6" w:space="1" w:color="auto"/>
        </w:pBdr>
        <w:rPr>
          <w:rFonts w:ascii="Garamond" w:hAnsi="Garamond"/>
        </w:rPr>
      </w:pPr>
      <w:r w:rsidRPr="00F10520">
        <w:rPr>
          <w:rFonts w:ascii="Garamond" w:hAnsi="Garamond"/>
        </w:rPr>
        <w:t>Two months before the end of the internship</w:t>
      </w:r>
      <w:r>
        <w:rPr>
          <w:rFonts w:ascii="Garamond" w:hAnsi="Garamond"/>
        </w:rPr>
        <w:t>:</w:t>
      </w:r>
    </w:p>
    <w:p w14:paraId="1A817BAC" w14:textId="77777777" w:rsidR="00F10520" w:rsidRPr="00F10520" w:rsidRDefault="00F10520" w:rsidP="00F92F7B">
      <w:pPr>
        <w:pBdr>
          <w:bottom w:val="single" w:sz="6" w:space="1" w:color="auto"/>
        </w:pBdr>
        <w:rPr>
          <w:rFonts w:ascii="Garamond" w:hAnsi="Garamond"/>
        </w:rPr>
      </w:pPr>
      <w:r w:rsidRPr="00F10520">
        <w:rPr>
          <w:rFonts w:ascii="Garamond" w:hAnsi="Garamond"/>
        </w:rPr>
        <w:tab/>
      </w:r>
    </w:p>
    <w:p w14:paraId="42A93FC2" w14:textId="77777777" w:rsidR="007753CB" w:rsidRDefault="00F10520" w:rsidP="00F92F7B">
      <w:pPr>
        <w:pBdr>
          <w:bottom w:val="single" w:sz="6" w:space="1" w:color="auto"/>
        </w:pBdr>
        <w:rPr>
          <w:rFonts w:ascii="Garamond" w:hAnsi="Garamond"/>
          <w:sz w:val="26"/>
          <w:szCs w:val="26"/>
        </w:rPr>
      </w:pPr>
      <w:r w:rsidRPr="00F10520">
        <w:rPr>
          <w:rFonts w:ascii="Garamond" w:hAnsi="Garamond"/>
        </w:rPr>
        <w:tab/>
        <w:t>Stewardship Book Review due____________________</w:t>
      </w:r>
      <w:r>
        <w:rPr>
          <w:rFonts w:ascii="Garamond" w:hAnsi="Garamond"/>
        </w:rPr>
        <w:t>_____________________________</w:t>
      </w:r>
      <w:r w:rsidRPr="00F10520">
        <w:rPr>
          <w:rFonts w:ascii="Garamond" w:hAnsi="Garamond"/>
        </w:rPr>
        <w:tab/>
      </w:r>
      <w:r>
        <w:rPr>
          <w:rFonts w:ascii="Garamond" w:hAnsi="Garamond"/>
          <w:sz w:val="26"/>
          <w:szCs w:val="26"/>
        </w:rPr>
        <w:tab/>
      </w:r>
    </w:p>
    <w:p w14:paraId="7C319A12" w14:textId="77777777" w:rsidR="007753CB" w:rsidRDefault="007753CB" w:rsidP="00F92F7B">
      <w:pPr>
        <w:pBdr>
          <w:bottom w:val="single" w:sz="6" w:space="1" w:color="auto"/>
        </w:pBdr>
        <w:rPr>
          <w:rFonts w:ascii="Garamond" w:hAnsi="Garamond"/>
          <w:sz w:val="26"/>
          <w:szCs w:val="26"/>
        </w:rPr>
      </w:pPr>
    </w:p>
    <w:p w14:paraId="3951F8F5" w14:textId="77777777" w:rsidR="007753CB" w:rsidRDefault="007753CB" w:rsidP="00F92F7B">
      <w:pPr>
        <w:pBdr>
          <w:bottom w:val="single" w:sz="6" w:space="1" w:color="auto"/>
        </w:pBdr>
        <w:rPr>
          <w:rFonts w:ascii="Garamond" w:hAnsi="Garamond"/>
        </w:rPr>
      </w:pPr>
      <w:r>
        <w:rPr>
          <w:rFonts w:ascii="Garamond" w:hAnsi="Garamond"/>
        </w:rPr>
        <w:t>One month before the end of the internship:</w:t>
      </w:r>
    </w:p>
    <w:p w14:paraId="2BA39B22" w14:textId="006B8ECD" w:rsidR="00F10520" w:rsidRPr="00571E6F" w:rsidRDefault="00F10520" w:rsidP="00F92F7B">
      <w:pPr>
        <w:pBdr>
          <w:bottom w:val="single" w:sz="6" w:space="1" w:color="auto"/>
        </w:pBd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p>
    <w:p w14:paraId="18C2B2EA" w14:textId="1B45190D" w:rsidR="00F10520" w:rsidRPr="00F10520" w:rsidRDefault="00F10520" w:rsidP="00F92F7B">
      <w:pPr>
        <w:pBdr>
          <w:bottom w:val="single" w:sz="6" w:space="1" w:color="auto"/>
        </w:pBdr>
        <w:rPr>
          <w:rFonts w:ascii="Garamond" w:hAnsi="Garamond"/>
        </w:rPr>
      </w:pPr>
      <w:r>
        <w:rPr>
          <w:rFonts w:ascii="Garamond" w:hAnsi="Garamond"/>
        </w:rPr>
        <w:tab/>
        <w:t>Internship Project Review Paper due____________________________________________</w:t>
      </w:r>
    </w:p>
    <w:p w14:paraId="4E2D505F" w14:textId="77777777" w:rsidR="00983FE5" w:rsidRDefault="00983FE5" w:rsidP="00F92F7B">
      <w:pPr>
        <w:pBdr>
          <w:bottom w:val="single" w:sz="6" w:space="1" w:color="auto"/>
        </w:pBdr>
        <w:rPr>
          <w:rFonts w:ascii="Garamond" w:hAnsi="Garamond"/>
          <w:b/>
          <w:sz w:val="26"/>
          <w:szCs w:val="26"/>
        </w:rPr>
      </w:pPr>
    </w:p>
    <w:p w14:paraId="42820FD0" w14:textId="77777777" w:rsidR="00FB24D0" w:rsidRDefault="00FB24D0" w:rsidP="00F92F7B">
      <w:pPr>
        <w:pBdr>
          <w:bottom w:val="single" w:sz="6" w:space="1" w:color="auto"/>
        </w:pBdr>
        <w:rPr>
          <w:rFonts w:ascii="Garamond" w:hAnsi="Garamond"/>
          <w:b/>
          <w:sz w:val="26"/>
          <w:szCs w:val="26"/>
        </w:rPr>
      </w:pPr>
    </w:p>
    <w:p w14:paraId="42FEBD7C" w14:textId="66902255" w:rsidR="00CD29E1" w:rsidRDefault="00CD29E1" w:rsidP="00F92F7B">
      <w:pPr>
        <w:pBdr>
          <w:bottom w:val="single" w:sz="6" w:space="1" w:color="auto"/>
        </w:pBdr>
        <w:rPr>
          <w:rFonts w:ascii="Garamond" w:hAnsi="Garamond"/>
          <w:b/>
          <w:sz w:val="26"/>
          <w:szCs w:val="26"/>
        </w:rPr>
      </w:pPr>
      <w:r w:rsidRPr="00026865">
        <w:rPr>
          <w:rFonts w:ascii="Garamond" w:hAnsi="Garamond"/>
          <w:b/>
          <w:sz w:val="26"/>
          <w:szCs w:val="26"/>
        </w:rPr>
        <w:t>Instructions for Learning Service Agreement</w:t>
      </w:r>
    </w:p>
    <w:p w14:paraId="41B818C9" w14:textId="77777777" w:rsidR="00CD29E1" w:rsidRPr="00CD29E1" w:rsidRDefault="00CD29E1" w:rsidP="00511621">
      <w:pPr>
        <w:pStyle w:val="NormalWeb"/>
        <w:rPr>
          <w:rFonts w:ascii="Garamond" w:hAnsi="Garamond" w:cs="Tahoma"/>
        </w:rPr>
      </w:pPr>
      <w:r w:rsidRPr="00CD29E1">
        <w:rPr>
          <w:rFonts w:ascii="Garamond" w:hAnsi="Garamond"/>
        </w:rPr>
        <w:t>The Learning Service Agreement (LSA) is a plan used to help set meaningful and realistic goals for the intern over the course of the year.  The intern should propose goals, taking into account their own growth areas.  These goals may be in areas such as administration, preaching, leadership skills or dealing with conflict.  The intern’s proposed goals</w:t>
      </w:r>
      <w:r w:rsidRPr="00CD29E1">
        <w:rPr>
          <w:rFonts w:ascii="Garamond" w:hAnsi="Garamond" w:cs="Arial"/>
        </w:rPr>
        <w:t xml:space="preserve"> are </w:t>
      </w:r>
      <w:r w:rsidR="00511621">
        <w:rPr>
          <w:rFonts w:ascii="Garamond" w:hAnsi="Garamond" w:cs="Arial"/>
        </w:rPr>
        <w:t>developed</w:t>
      </w:r>
      <w:r w:rsidRPr="00CD29E1">
        <w:rPr>
          <w:rFonts w:ascii="Garamond" w:hAnsi="Garamond" w:cs="Arial"/>
        </w:rPr>
        <w:t xml:space="preserve"> in consultation with the supervising pastor and lay committee to determine if the goals can be supported by the congregation’s ministry.  </w:t>
      </w:r>
      <w:r w:rsidRPr="00CD29E1">
        <w:rPr>
          <w:rFonts w:ascii="Garamond" w:hAnsi="Garamond" w:cs="Tahoma"/>
        </w:rPr>
        <w:t xml:space="preserve">The goals may help frame the intern's responsibilities, the periodic review of the intern's ministry, and the constructive consideration of the intern's personal and professional needs. </w:t>
      </w:r>
    </w:p>
    <w:p w14:paraId="4E9BAF96" w14:textId="629AF434" w:rsidR="00CD29E1" w:rsidRPr="00CD29E1" w:rsidRDefault="00CD29E1" w:rsidP="00CD29E1">
      <w:pPr>
        <w:rPr>
          <w:rFonts w:ascii="Garamond" w:hAnsi="Garamond"/>
        </w:rPr>
      </w:pPr>
      <w:r w:rsidRPr="00CD29E1">
        <w:rPr>
          <w:rFonts w:ascii="Garamond" w:hAnsi="Garamond"/>
        </w:rPr>
        <w:t>Additionally, underneath each goal is a series of objectives.  While the goal is a broad summary statement that is inclusive, far-reaching, and visionary, an objective is "</w:t>
      </w:r>
      <w:r w:rsidR="00FB24D0">
        <w:rPr>
          <w:rFonts w:ascii="Garamond" w:hAnsi="Garamond"/>
        </w:rPr>
        <w:t xml:space="preserve">a </w:t>
      </w:r>
      <w:r w:rsidRPr="00CD29E1">
        <w:rPr>
          <w:rFonts w:ascii="Garamond" w:hAnsi="Garamond"/>
        </w:rPr>
        <w:t xml:space="preserve">mini-goal" that focus on </w:t>
      </w:r>
      <w:r w:rsidR="00FB24D0">
        <w:rPr>
          <w:rFonts w:ascii="Garamond" w:hAnsi="Garamond"/>
        </w:rPr>
        <w:t xml:space="preserve">a </w:t>
      </w:r>
      <w:r w:rsidRPr="00CD29E1">
        <w:rPr>
          <w:rFonts w:ascii="Garamond" w:hAnsi="Garamond"/>
        </w:rPr>
        <w:t>specific aspect of the overall goal.  Effective objectives are:</w:t>
      </w:r>
    </w:p>
    <w:p w14:paraId="45ABDBCB" w14:textId="77777777" w:rsidR="00CD29E1" w:rsidRPr="00CD29E1" w:rsidRDefault="00CD29E1" w:rsidP="00BC0929">
      <w:pPr>
        <w:numPr>
          <w:ilvl w:val="0"/>
          <w:numId w:val="5"/>
        </w:numPr>
        <w:spacing w:before="100" w:beforeAutospacing="1" w:after="100" w:afterAutospacing="1"/>
        <w:rPr>
          <w:rFonts w:ascii="Garamond" w:hAnsi="Garamond" w:cs="Arial"/>
        </w:rPr>
      </w:pPr>
      <w:r w:rsidRPr="00CD29E1">
        <w:rPr>
          <w:rFonts w:ascii="Garamond" w:hAnsi="Garamond" w:cs="Arial"/>
        </w:rPr>
        <w:t xml:space="preserve">achievable </w:t>
      </w:r>
    </w:p>
    <w:p w14:paraId="6D1BCD77" w14:textId="77777777" w:rsidR="00CD29E1" w:rsidRPr="00CD29E1" w:rsidRDefault="00CD29E1" w:rsidP="00BC0929">
      <w:pPr>
        <w:numPr>
          <w:ilvl w:val="0"/>
          <w:numId w:val="5"/>
        </w:numPr>
        <w:spacing w:before="100" w:beforeAutospacing="1" w:after="100" w:afterAutospacing="1"/>
        <w:rPr>
          <w:rFonts w:ascii="Garamond" w:hAnsi="Garamond" w:cs="Arial"/>
        </w:rPr>
      </w:pPr>
      <w:r w:rsidRPr="00CD29E1">
        <w:rPr>
          <w:rFonts w:ascii="Garamond" w:hAnsi="Garamond" w:cs="Arial"/>
        </w:rPr>
        <w:t xml:space="preserve">agreed to by the principal parties </w:t>
      </w:r>
    </w:p>
    <w:p w14:paraId="5EA63C73" w14:textId="77777777" w:rsidR="00CD29E1" w:rsidRPr="00CD29E1" w:rsidRDefault="00CD29E1" w:rsidP="00BC0929">
      <w:pPr>
        <w:numPr>
          <w:ilvl w:val="0"/>
          <w:numId w:val="5"/>
        </w:numPr>
        <w:spacing w:before="100" w:beforeAutospacing="1" w:after="100" w:afterAutospacing="1"/>
        <w:rPr>
          <w:rFonts w:ascii="Garamond" w:hAnsi="Garamond" w:cs="Arial"/>
        </w:rPr>
      </w:pPr>
      <w:r w:rsidRPr="00CD29E1">
        <w:rPr>
          <w:rFonts w:ascii="Garamond" w:hAnsi="Garamond" w:cs="Arial"/>
        </w:rPr>
        <w:t xml:space="preserve">specific </w:t>
      </w:r>
    </w:p>
    <w:p w14:paraId="2A69E91C" w14:textId="77777777" w:rsidR="00CD29E1" w:rsidRPr="00CD29E1" w:rsidRDefault="00CD29E1" w:rsidP="00BC0929">
      <w:pPr>
        <w:numPr>
          <w:ilvl w:val="0"/>
          <w:numId w:val="5"/>
        </w:numPr>
        <w:spacing w:before="100" w:beforeAutospacing="1" w:after="100" w:afterAutospacing="1"/>
        <w:rPr>
          <w:rFonts w:ascii="Garamond" w:hAnsi="Garamond" w:cs="Arial"/>
        </w:rPr>
      </w:pPr>
      <w:r w:rsidRPr="00CD29E1">
        <w:rPr>
          <w:rFonts w:ascii="Garamond" w:hAnsi="Garamond" w:cs="Arial"/>
        </w:rPr>
        <w:t xml:space="preserve">measurable, containing some means of evaluation </w:t>
      </w:r>
    </w:p>
    <w:p w14:paraId="3C20AF23" w14:textId="77777777" w:rsidR="00CD29E1" w:rsidRPr="00CD29E1" w:rsidRDefault="00CD29E1" w:rsidP="00BC0929">
      <w:pPr>
        <w:numPr>
          <w:ilvl w:val="0"/>
          <w:numId w:val="5"/>
        </w:numPr>
        <w:spacing w:before="100" w:beforeAutospacing="1" w:after="100" w:afterAutospacing="1"/>
        <w:rPr>
          <w:rFonts w:ascii="Garamond" w:hAnsi="Garamond" w:cs="Arial"/>
        </w:rPr>
      </w:pPr>
      <w:r w:rsidRPr="00CD29E1">
        <w:rPr>
          <w:rFonts w:ascii="Garamond" w:hAnsi="Garamond" w:cs="Arial"/>
        </w:rPr>
        <w:t xml:space="preserve">possible, given the time limits of the program </w:t>
      </w:r>
    </w:p>
    <w:p w14:paraId="4CEBB4FF" w14:textId="77777777" w:rsidR="00CD29E1" w:rsidRPr="00CD29E1" w:rsidRDefault="00CD29E1" w:rsidP="00BC0929">
      <w:pPr>
        <w:numPr>
          <w:ilvl w:val="0"/>
          <w:numId w:val="5"/>
        </w:numPr>
        <w:spacing w:before="100" w:beforeAutospacing="1" w:after="100" w:afterAutospacing="1"/>
        <w:rPr>
          <w:rFonts w:ascii="Garamond" w:hAnsi="Garamond" w:cs="Arial"/>
        </w:rPr>
      </w:pPr>
      <w:r w:rsidRPr="00CD29E1">
        <w:rPr>
          <w:rFonts w:ascii="Garamond" w:hAnsi="Garamond" w:cs="Arial"/>
        </w:rPr>
        <w:t xml:space="preserve">moderately risky or challenging </w:t>
      </w:r>
    </w:p>
    <w:p w14:paraId="098B67F7" w14:textId="6D9757CA" w:rsidR="00CD29E1" w:rsidRPr="00CD29E1" w:rsidRDefault="00CD29E1" w:rsidP="00CD29E1">
      <w:pPr>
        <w:pStyle w:val="NormalWeb"/>
        <w:rPr>
          <w:rFonts w:ascii="Garamond" w:hAnsi="Garamond" w:cs="Arial"/>
        </w:rPr>
      </w:pPr>
      <w:r w:rsidRPr="00CD29E1">
        <w:rPr>
          <w:rFonts w:ascii="Garamond" w:hAnsi="Garamond" w:cs="Arial"/>
        </w:rPr>
        <w:t xml:space="preserve">The LSA also involves strategies, resources, and evaluation.  Strategies and resources specify how an objective will be achieved.  Strategies are activities, techniques, and tools.  Resources are people and materials (media, curriculum, books).  Evaluation determines if the goals have been achieved.  While creating goals, consider also how </w:t>
      </w:r>
      <w:r w:rsidR="00511621">
        <w:rPr>
          <w:rFonts w:ascii="Garamond" w:hAnsi="Garamond" w:cs="Arial"/>
        </w:rPr>
        <w:t>they</w:t>
      </w:r>
      <w:r w:rsidRPr="00CD29E1">
        <w:rPr>
          <w:rFonts w:ascii="Garamond" w:hAnsi="Garamond" w:cs="Arial"/>
        </w:rPr>
        <w:t xml:space="preserve"> will </w:t>
      </w:r>
      <w:r w:rsidR="00511621">
        <w:rPr>
          <w:rFonts w:ascii="Garamond" w:hAnsi="Garamond" w:cs="Arial"/>
        </w:rPr>
        <w:t xml:space="preserve">be </w:t>
      </w:r>
      <w:r w:rsidRPr="00CD29E1">
        <w:rPr>
          <w:rFonts w:ascii="Garamond" w:hAnsi="Garamond" w:cs="Arial"/>
        </w:rPr>
        <w:t>evaluate</w:t>
      </w:r>
      <w:r w:rsidR="00FB24D0">
        <w:rPr>
          <w:rFonts w:ascii="Garamond" w:hAnsi="Garamond" w:cs="Arial"/>
        </w:rPr>
        <w:t>d</w:t>
      </w:r>
      <w:r w:rsidR="00A834FC">
        <w:rPr>
          <w:rFonts w:ascii="Garamond" w:hAnsi="Garamond" w:cs="Arial"/>
        </w:rPr>
        <w:t xml:space="preserve"> - </w:t>
      </w:r>
      <w:r w:rsidRPr="00CD29E1">
        <w:rPr>
          <w:rFonts w:ascii="Garamond" w:hAnsi="Garamond" w:cs="Arial"/>
        </w:rPr>
        <w:t xml:space="preserve">questionnaire, comments from parishioners, verbatims, observation from supervising pastor and peers, etc.  </w:t>
      </w:r>
    </w:p>
    <w:p w14:paraId="44203397" w14:textId="16896F6D" w:rsidR="00CD29E1" w:rsidRPr="00CD29E1" w:rsidRDefault="00CD29E1" w:rsidP="00CD29E1">
      <w:pPr>
        <w:pStyle w:val="Heading3"/>
        <w:rPr>
          <w:rFonts w:ascii="Garamond" w:hAnsi="Garamond" w:cs="Arial"/>
          <w:b w:val="0"/>
          <w:color w:val="auto"/>
          <w:sz w:val="24"/>
          <w:szCs w:val="24"/>
        </w:rPr>
      </w:pPr>
      <w:r w:rsidRPr="00CD29E1">
        <w:rPr>
          <w:rFonts w:ascii="Garamond" w:hAnsi="Garamond" w:cs="Arial"/>
          <w:b w:val="0"/>
          <w:color w:val="auto"/>
          <w:sz w:val="24"/>
          <w:szCs w:val="24"/>
        </w:rPr>
        <w:t xml:space="preserve">The intern </w:t>
      </w:r>
      <w:r w:rsidR="00FB24D0">
        <w:rPr>
          <w:rFonts w:ascii="Garamond" w:hAnsi="Garamond" w:cs="Arial"/>
          <w:b w:val="0"/>
          <w:color w:val="auto"/>
          <w:sz w:val="24"/>
          <w:szCs w:val="24"/>
        </w:rPr>
        <w:t>may</w:t>
      </w:r>
      <w:r w:rsidRPr="00CD29E1">
        <w:rPr>
          <w:rFonts w:ascii="Garamond" w:hAnsi="Garamond" w:cs="Arial"/>
          <w:b w:val="0"/>
          <w:color w:val="auto"/>
          <w:sz w:val="24"/>
          <w:szCs w:val="24"/>
        </w:rPr>
        <w:t xml:space="preserve"> use the form on the PLTS website to formulate the LSA. The form can be printed and then reviewed with the supervisor and the committee. Once the supervisor and committee agree on the goals, the LSA form is sent to the Contextual Education Office.   </w:t>
      </w:r>
    </w:p>
    <w:p w14:paraId="2267FEED" w14:textId="77777777" w:rsidR="00CD29E1" w:rsidRPr="00CD29E1" w:rsidRDefault="00CD29E1" w:rsidP="00CD29E1">
      <w:pPr>
        <w:pStyle w:val="NormalWeb"/>
        <w:rPr>
          <w:rFonts w:ascii="Garamond" w:hAnsi="Garamond" w:cs="Arial"/>
        </w:rPr>
      </w:pPr>
    </w:p>
    <w:p w14:paraId="0AAB8020" w14:textId="77777777" w:rsidR="00CD29E1" w:rsidRDefault="00CD29E1" w:rsidP="00CD29E1">
      <w:pPr>
        <w:rPr>
          <w:rFonts w:ascii="Garamond" w:hAnsi="Garamond"/>
          <w:b/>
        </w:rPr>
      </w:pPr>
    </w:p>
    <w:p w14:paraId="705EFDAD" w14:textId="77777777" w:rsidR="00CD29E1" w:rsidRDefault="00CD29E1" w:rsidP="00CD29E1">
      <w:pPr>
        <w:rPr>
          <w:rFonts w:ascii="Garamond" w:hAnsi="Garamond"/>
          <w:b/>
        </w:rPr>
      </w:pPr>
    </w:p>
    <w:p w14:paraId="0736BC94" w14:textId="77777777" w:rsidR="00CD29E1" w:rsidRDefault="00CD29E1" w:rsidP="00CD29E1">
      <w:pPr>
        <w:rPr>
          <w:rFonts w:ascii="Garamond" w:hAnsi="Garamond"/>
          <w:b/>
        </w:rPr>
      </w:pPr>
    </w:p>
    <w:p w14:paraId="59ED2E70" w14:textId="77777777" w:rsidR="00F92F7B" w:rsidRDefault="00F92F7B" w:rsidP="00F92F7B">
      <w:pPr>
        <w:rPr>
          <w:rFonts w:ascii="Garamond" w:hAnsi="Garamond"/>
          <w:b/>
          <w:sz w:val="26"/>
          <w:szCs w:val="26"/>
        </w:rPr>
      </w:pPr>
    </w:p>
    <w:p w14:paraId="7B1B731F" w14:textId="77777777" w:rsidR="00F92F7B" w:rsidRDefault="00F92F7B" w:rsidP="00F92F7B">
      <w:pPr>
        <w:rPr>
          <w:rFonts w:ascii="Garamond" w:hAnsi="Garamond"/>
          <w:b/>
          <w:sz w:val="26"/>
          <w:szCs w:val="26"/>
        </w:rPr>
      </w:pPr>
    </w:p>
    <w:p w14:paraId="671C76CD" w14:textId="77777777" w:rsidR="00F92F7B" w:rsidRDefault="00F92F7B" w:rsidP="00F92F7B">
      <w:pPr>
        <w:rPr>
          <w:rFonts w:ascii="Garamond" w:hAnsi="Garamond"/>
          <w:b/>
          <w:sz w:val="26"/>
          <w:szCs w:val="26"/>
        </w:rPr>
      </w:pPr>
    </w:p>
    <w:p w14:paraId="4A069121" w14:textId="77777777" w:rsidR="00F92F7B" w:rsidRDefault="00F92F7B" w:rsidP="00F92F7B">
      <w:pPr>
        <w:rPr>
          <w:rFonts w:ascii="Garamond" w:hAnsi="Garamond"/>
          <w:b/>
          <w:sz w:val="26"/>
          <w:szCs w:val="26"/>
        </w:rPr>
      </w:pPr>
    </w:p>
    <w:p w14:paraId="78FA8616" w14:textId="77777777" w:rsidR="00F92F7B" w:rsidRDefault="00F92F7B" w:rsidP="00F92F7B">
      <w:pPr>
        <w:rPr>
          <w:rFonts w:ascii="Garamond" w:hAnsi="Garamond"/>
          <w:b/>
          <w:sz w:val="26"/>
          <w:szCs w:val="26"/>
        </w:rPr>
      </w:pPr>
    </w:p>
    <w:p w14:paraId="3DF6F7CC" w14:textId="77777777" w:rsidR="00F92F7B" w:rsidRDefault="00F92F7B" w:rsidP="00F92F7B">
      <w:pPr>
        <w:rPr>
          <w:rFonts w:ascii="Garamond" w:hAnsi="Garamond"/>
          <w:b/>
          <w:sz w:val="26"/>
          <w:szCs w:val="26"/>
        </w:rPr>
      </w:pPr>
    </w:p>
    <w:p w14:paraId="468D260D" w14:textId="77777777" w:rsidR="00F92F7B" w:rsidRDefault="00F92F7B" w:rsidP="00F92F7B">
      <w:pPr>
        <w:rPr>
          <w:rFonts w:ascii="Garamond" w:hAnsi="Garamond"/>
          <w:b/>
          <w:sz w:val="26"/>
          <w:szCs w:val="26"/>
        </w:rPr>
      </w:pPr>
    </w:p>
    <w:p w14:paraId="2FF98B81" w14:textId="77777777" w:rsidR="00F92F7B" w:rsidRDefault="00F92F7B" w:rsidP="00F92F7B">
      <w:pPr>
        <w:rPr>
          <w:rFonts w:ascii="Garamond" w:hAnsi="Garamond"/>
          <w:b/>
          <w:sz w:val="26"/>
          <w:szCs w:val="26"/>
        </w:rPr>
      </w:pPr>
    </w:p>
    <w:p w14:paraId="136991FB" w14:textId="77777777" w:rsidR="00F92F7B" w:rsidRDefault="00F92F7B" w:rsidP="00F92F7B">
      <w:pPr>
        <w:rPr>
          <w:rFonts w:ascii="Garamond" w:hAnsi="Garamond"/>
          <w:b/>
          <w:sz w:val="26"/>
          <w:szCs w:val="26"/>
        </w:rPr>
      </w:pPr>
    </w:p>
    <w:p w14:paraId="5492C7A8" w14:textId="5B0E67D7" w:rsidR="002E0401" w:rsidRDefault="002E0401" w:rsidP="00CD29E1">
      <w:pPr>
        <w:pBdr>
          <w:bottom w:val="single" w:sz="6" w:space="1" w:color="auto"/>
        </w:pBdr>
        <w:rPr>
          <w:rFonts w:ascii="Garamond" w:hAnsi="Garamond"/>
          <w:b/>
          <w:sz w:val="26"/>
          <w:szCs w:val="26"/>
        </w:rPr>
      </w:pPr>
    </w:p>
    <w:p w14:paraId="52B28496" w14:textId="77777777" w:rsidR="003B62A3" w:rsidRDefault="003B62A3" w:rsidP="00CD29E1">
      <w:pPr>
        <w:pBdr>
          <w:bottom w:val="single" w:sz="6" w:space="1" w:color="auto"/>
        </w:pBdr>
        <w:rPr>
          <w:rFonts w:ascii="Garamond" w:hAnsi="Garamond"/>
          <w:b/>
          <w:sz w:val="26"/>
          <w:szCs w:val="26"/>
        </w:rPr>
      </w:pPr>
    </w:p>
    <w:p w14:paraId="381DB397" w14:textId="77777777" w:rsidR="00503E9F" w:rsidRDefault="00503E9F" w:rsidP="002640E8">
      <w:pPr>
        <w:pBdr>
          <w:bottom w:val="single" w:sz="8" w:space="4" w:color="4F81BD"/>
        </w:pBdr>
        <w:spacing w:after="300"/>
        <w:contextualSpacing/>
        <w:rPr>
          <w:rFonts w:ascii="Cambria" w:hAnsi="Cambria"/>
          <w:color w:val="17365D"/>
          <w:spacing w:val="5"/>
          <w:kern w:val="28"/>
          <w:sz w:val="36"/>
          <w:szCs w:val="36"/>
        </w:rPr>
      </w:pPr>
      <w:r>
        <w:rPr>
          <w:rFonts w:ascii="Cambria" w:hAnsi="Cambria"/>
          <w:color w:val="17365D"/>
          <w:spacing w:val="5"/>
          <w:kern w:val="28"/>
          <w:sz w:val="36"/>
          <w:szCs w:val="36"/>
        </w:rPr>
        <w:lastRenderedPageBreak/>
        <w:t>Pacific Lutheran Theological Seminary</w:t>
      </w:r>
    </w:p>
    <w:p w14:paraId="38CD85AD" w14:textId="76445FD7" w:rsidR="002E0401" w:rsidRDefault="002E0401" w:rsidP="002640E8">
      <w:pPr>
        <w:pBdr>
          <w:bottom w:val="single" w:sz="8" w:space="4" w:color="4F81BD"/>
        </w:pBdr>
        <w:spacing w:after="300"/>
        <w:contextualSpacing/>
        <w:rPr>
          <w:rFonts w:ascii="Cambria" w:hAnsi="Cambria"/>
          <w:color w:val="17365D"/>
          <w:spacing w:val="5"/>
          <w:kern w:val="28"/>
          <w:sz w:val="36"/>
          <w:szCs w:val="36"/>
        </w:rPr>
      </w:pPr>
      <w:r w:rsidRPr="002E0401">
        <w:rPr>
          <w:rFonts w:ascii="Cambria" w:hAnsi="Cambria"/>
          <w:color w:val="17365D"/>
          <w:spacing w:val="5"/>
          <w:kern w:val="28"/>
          <w:sz w:val="36"/>
          <w:szCs w:val="36"/>
        </w:rPr>
        <w:t>Internship – Learning Service Agreement</w:t>
      </w:r>
    </w:p>
    <w:p w14:paraId="3F8E0BA0" w14:textId="77777777" w:rsidR="002E0401" w:rsidRPr="002E0401" w:rsidRDefault="002E0401" w:rsidP="002E0401"/>
    <w:tbl>
      <w:tblPr>
        <w:tblStyle w:val="TableGrid2"/>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650"/>
      </w:tblGrid>
      <w:tr w:rsidR="002E0401" w:rsidRPr="002E0401" w14:paraId="4986C164" w14:textId="77777777" w:rsidTr="002640E8">
        <w:trPr>
          <w:trHeight w:val="432"/>
        </w:trPr>
        <w:tc>
          <w:tcPr>
            <w:tcW w:w="2250" w:type="dxa"/>
            <w:vAlign w:val="bottom"/>
          </w:tcPr>
          <w:p w14:paraId="4760C16E" w14:textId="77777777" w:rsidR="002E0401" w:rsidRPr="002E0401" w:rsidRDefault="002E0401" w:rsidP="002E0401">
            <w:pPr>
              <w:jc w:val="right"/>
              <w:rPr>
                <w:sz w:val="22"/>
                <w:szCs w:val="22"/>
              </w:rPr>
            </w:pPr>
            <w:r w:rsidRPr="002E0401">
              <w:rPr>
                <w:sz w:val="22"/>
                <w:szCs w:val="22"/>
              </w:rPr>
              <w:t>Intern Name:</w:t>
            </w:r>
          </w:p>
        </w:tc>
        <w:tc>
          <w:tcPr>
            <w:tcW w:w="7650" w:type="dxa"/>
            <w:tcBorders>
              <w:bottom w:val="single" w:sz="4" w:space="0" w:color="auto"/>
            </w:tcBorders>
            <w:vAlign w:val="bottom"/>
          </w:tcPr>
          <w:p w14:paraId="65E97DAA" w14:textId="77777777" w:rsidR="002E0401" w:rsidRPr="002E0401" w:rsidRDefault="002E0401" w:rsidP="002E0401">
            <w:pPr>
              <w:rPr>
                <w:sz w:val="22"/>
                <w:szCs w:val="22"/>
              </w:rPr>
            </w:pPr>
          </w:p>
        </w:tc>
      </w:tr>
      <w:tr w:rsidR="002E0401" w:rsidRPr="002E0401" w14:paraId="7A557F90" w14:textId="77777777" w:rsidTr="002640E8">
        <w:trPr>
          <w:trHeight w:val="432"/>
        </w:trPr>
        <w:tc>
          <w:tcPr>
            <w:tcW w:w="2250" w:type="dxa"/>
            <w:vAlign w:val="bottom"/>
          </w:tcPr>
          <w:p w14:paraId="51B602FA" w14:textId="77777777" w:rsidR="002E0401" w:rsidRPr="002E0401" w:rsidRDefault="002E0401" w:rsidP="002E0401">
            <w:pPr>
              <w:jc w:val="right"/>
              <w:rPr>
                <w:sz w:val="22"/>
                <w:szCs w:val="22"/>
              </w:rPr>
            </w:pPr>
            <w:r w:rsidRPr="002E0401">
              <w:rPr>
                <w:sz w:val="22"/>
                <w:szCs w:val="22"/>
              </w:rPr>
              <w:t>Internship Site:</w:t>
            </w:r>
          </w:p>
        </w:tc>
        <w:tc>
          <w:tcPr>
            <w:tcW w:w="7650" w:type="dxa"/>
            <w:tcBorders>
              <w:top w:val="single" w:sz="4" w:space="0" w:color="auto"/>
              <w:bottom w:val="single" w:sz="4" w:space="0" w:color="auto"/>
            </w:tcBorders>
            <w:vAlign w:val="bottom"/>
          </w:tcPr>
          <w:p w14:paraId="4E9D0F01" w14:textId="77777777" w:rsidR="002E0401" w:rsidRPr="002E0401" w:rsidRDefault="002E0401" w:rsidP="002E0401">
            <w:pPr>
              <w:rPr>
                <w:sz w:val="22"/>
                <w:szCs w:val="22"/>
              </w:rPr>
            </w:pPr>
          </w:p>
        </w:tc>
      </w:tr>
      <w:tr w:rsidR="002E0401" w:rsidRPr="002E0401" w14:paraId="7FE7ACF0" w14:textId="77777777" w:rsidTr="002640E8">
        <w:trPr>
          <w:trHeight w:val="432"/>
        </w:trPr>
        <w:tc>
          <w:tcPr>
            <w:tcW w:w="2250" w:type="dxa"/>
            <w:vAlign w:val="bottom"/>
          </w:tcPr>
          <w:p w14:paraId="3D0BAE39" w14:textId="77777777" w:rsidR="002E0401" w:rsidRPr="002E0401" w:rsidRDefault="002E0401" w:rsidP="002E0401">
            <w:pPr>
              <w:jc w:val="right"/>
              <w:rPr>
                <w:sz w:val="22"/>
                <w:szCs w:val="22"/>
              </w:rPr>
            </w:pPr>
            <w:r w:rsidRPr="002E0401">
              <w:rPr>
                <w:sz w:val="22"/>
                <w:szCs w:val="22"/>
              </w:rPr>
              <w:t>Internship Location:</w:t>
            </w:r>
          </w:p>
        </w:tc>
        <w:tc>
          <w:tcPr>
            <w:tcW w:w="7650" w:type="dxa"/>
            <w:tcBorders>
              <w:top w:val="single" w:sz="4" w:space="0" w:color="auto"/>
              <w:bottom w:val="single" w:sz="4" w:space="0" w:color="auto"/>
            </w:tcBorders>
            <w:vAlign w:val="bottom"/>
          </w:tcPr>
          <w:p w14:paraId="0427A4BE" w14:textId="77777777" w:rsidR="002E0401" w:rsidRPr="002E0401" w:rsidRDefault="002E0401" w:rsidP="002E0401">
            <w:pPr>
              <w:rPr>
                <w:sz w:val="22"/>
                <w:szCs w:val="22"/>
              </w:rPr>
            </w:pPr>
          </w:p>
        </w:tc>
      </w:tr>
      <w:tr w:rsidR="002E0401" w:rsidRPr="002E0401" w14:paraId="30CD1920" w14:textId="77777777" w:rsidTr="002640E8">
        <w:trPr>
          <w:trHeight w:val="432"/>
        </w:trPr>
        <w:tc>
          <w:tcPr>
            <w:tcW w:w="2250" w:type="dxa"/>
            <w:vAlign w:val="bottom"/>
          </w:tcPr>
          <w:p w14:paraId="75E281EC" w14:textId="77777777" w:rsidR="002E0401" w:rsidRPr="002E0401" w:rsidRDefault="002E0401" w:rsidP="002E0401">
            <w:pPr>
              <w:jc w:val="right"/>
              <w:rPr>
                <w:sz w:val="22"/>
                <w:szCs w:val="22"/>
              </w:rPr>
            </w:pPr>
            <w:r w:rsidRPr="002E0401">
              <w:rPr>
                <w:sz w:val="22"/>
                <w:szCs w:val="22"/>
              </w:rPr>
              <w:t>Internship Supervisor:</w:t>
            </w:r>
          </w:p>
        </w:tc>
        <w:tc>
          <w:tcPr>
            <w:tcW w:w="7650" w:type="dxa"/>
            <w:tcBorders>
              <w:top w:val="single" w:sz="4" w:space="0" w:color="auto"/>
              <w:bottom w:val="single" w:sz="4" w:space="0" w:color="auto"/>
            </w:tcBorders>
            <w:vAlign w:val="bottom"/>
          </w:tcPr>
          <w:p w14:paraId="0D9F3BFD" w14:textId="77777777" w:rsidR="002E0401" w:rsidRPr="002E0401" w:rsidRDefault="002E0401" w:rsidP="002E0401">
            <w:pPr>
              <w:rPr>
                <w:sz w:val="22"/>
                <w:szCs w:val="22"/>
              </w:rPr>
            </w:pPr>
          </w:p>
        </w:tc>
      </w:tr>
    </w:tbl>
    <w:p w14:paraId="4749ADA7" w14:textId="77777777" w:rsidR="002E0401" w:rsidRPr="002E0401" w:rsidRDefault="002E0401" w:rsidP="002E0401">
      <w:pPr>
        <w:keepNext/>
        <w:keepLines/>
        <w:spacing w:before="200" w:line="276" w:lineRule="auto"/>
        <w:outlineLvl w:val="1"/>
        <w:rPr>
          <w:rFonts w:ascii="Cambria" w:hAnsi="Cambria"/>
          <w:b/>
          <w:bCs/>
          <w:color w:val="4F81BD"/>
          <w:sz w:val="26"/>
          <w:szCs w:val="26"/>
        </w:rPr>
      </w:pPr>
      <w:r w:rsidRPr="002E0401">
        <w:rPr>
          <w:rFonts w:ascii="Cambria" w:hAnsi="Cambria"/>
          <w:b/>
          <w:bCs/>
          <w:color w:val="4F81BD"/>
          <w:sz w:val="26"/>
          <w:szCs w:val="26"/>
        </w:rPr>
        <w:t>Instructions</w:t>
      </w:r>
    </w:p>
    <w:p w14:paraId="7097AF04" w14:textId="77777777" w:rsidR="002E0401" w:rsidRPr="002E0401" w:rsidRDefault="002E0401" w:rsidP="002E0401">
      <w:pPr>
        <w:pStyle w:val="NoSpacing"/>
        <w:numPr>
          <w:ilvl w:val="0"/>
          <w:numId w:val="34"/>
        </w:numPr>
        <w:rPr>
          <w:rFonts w:eastAsia="Calibri"/>
          <w:b/>
        </w:rPr>
      </w:pPr>
      <w:r w:rsidRPr="002E0401">
        <w:rPr>
          <w:rFonts w:eastAsia="Calibri"/>
          <w:b/>
        </w:rPr>
        <w:t>Write Your Goals</w:t>
      </w:r>
    </w:p>
    <w:p w14:paraId="06221402" w14:textId="0924B103" w:rsidR="002E0401" w:rsidRPr="002E0401" w:rsidRDefault="002E0401" w:rsidP="002E0401">
      <w:pPr>
        <w:ind w:left="900"/>
        <w:rPr>
          <w:rFonts w:ascii="Calibri" w:eastAsia="Calibri" w:hAnsi="Calibri"/>
          <w:sz w:val="22"/>
          <w:szCs w:val="22"/>
        </w:rPr>
      </w:pPr>
      <w:r w:rsidRPr="002E0401">
        <w:rPr>
          <w:rFonts w:ascii="Calibri" w:eastAsia="Calibri" w:hAnsi="Calibri"/>
          <w:sz w:val="22"/>
          <w:szCs w:val="22"/>
        </w:rPr>
        <w:t>Goals are broad summary statements that are inclusive, far-reaching and visionary. Try not to write too many goals</w:t>
      </w:r>
      <w:r w:rsidR="003B62A3">
        <w:rPr>
          <w:rFonts w:ascii="Calibri" w:eastAsia="Calibri" w:hAnsi="Calibri"/>
          <w:sz w:val="22"/>
          <w:szCs w:val="22"/>
        </w:rPr>
        <w:t>;</w:t>
      </w:r>
      <w:r w:rsidRPr="002E0401">
        <w:rPr>
          <w:rFonts w:ascii="Calibri" w:eastAsia="Calibri" w:hAnsi="Calibri"/>
          <w:sz w:val="22"/>
          <w:szCs w:val="22"/>
        </w:rPr>
        <w:t xml:space="preserve"> between three and five works well. Keep them simple and manageable. Examples: to become an effective worship leader; to improve my teaching skills; to develop my style of pastoral leadership</w:t>
      </w:r>
      <w:r w:rsidR="003B62A3">
        <w:rPr>
          <w:rFonts w:ascii="Calibri" w:eastAsia="Calibri" w:hAnsi="Calibri"/>
          <w:sz w:val="22"/>
          <w:szCs w:val="22"/>
        </w:rPr>
        <w:t>.</w:t>
      </w:r>
    </w:p>
    <w:p w14:paraId="64664566" w14:textId="77777777" w:rsidR="002E0401" w:rsidRPr="002E0401" w:rsidRDefault="002E0401" w:rsidP="002E0401">
      <w:pPr>
        <w:pStyle w:val="NoSpacing"/>
        <w:numPr>
          <w:ilvl w:val="0"/>
          <w:numId w:val="34"/>
        </w:numPr>
        <w:rPr>
          <w:b/>
        </w:rPr>
      </w:pPr>
      <w:r w:rsidRPr="002E0401">
        <w:rPr>
          <w:rFonts w:eastAsia="Calibri"/>
          <w:b/>
        </w:rPr>
        <w:t>Write Your Objectives</w:t>
      </w:r>
    </w:p>
    <w:p w14:paraId="42814E7E" w14:textId="77777777" w:rsidR="002E0401" w:rsidRPr="002E0401" w:rsidRDefault="002E0401" w:rsidP="002E0401">
      <w:pPr>
        <w:pStyle w:val="NoSpacing"/>
        <w:ind w:left="900"/>
        <w:rPr>
          <w:b/>
        </w:rPr>
      </w:pPr>
      <w:r w:rsidRPr="002E0401">
        <w:t>Now focus on specific aspects or objectives of each overall goal. Objectives are achievable, agreed to by the principle parties, specific, measurable, possible within the limits of the program, and moderately risky or challenging. You can have more than one objective, but each objective should have a strategy, resources, target date and evaluation plan.</w:t>
      </w:r>
    </w:p>
    <w:p w14:paraId="75AD1BF3" w14:textId="77777777" w:rsidR="002E0401" w:rsidRPr="002E0401" w:rsidRDefault="002E0401" w:rsidP="002E0401">
      <w:pPr>
        <w:pStyle w:val="NoSpacing"/>
        <w:numPr>
          <w:ilvl w:val="0"/>
          <w:numId w:val="34"/>
        </w:numPr>
        <w:rPr>
          <w:rFonts w:eastAsia="Calibri"/>
          <w:b/>
        </w:rPr>
      </w:pPr>
      <w:r w:rsidRPr="002E0401">
        <w:rPr>
          <w:rFonts w:eastAsia="Calibri"/>
          <w:b/>
        </w:rPr>
        <w:t>Name Your Strategies and Resources</w:t>
      </w:r>
    </w:p>
    <w:p w14:paraId="0D1633DD" w14:textId="77777777" w:rsidR="002E0401" w:rsidRPr="002E0401" w:rsidRDefault="002E0401" w:rsidP="002E0401">
      <w:pPr>
        <w:ind w:left="900"/>
        <w:rPr>
          <w:rFonts w:ascii="Calibri" w:eastAsia="Calibri" w:hAnsi="Calibri"/>
          <w:sz w:val="22"/>
          <w:szCs w:val="22"/>
        </w:rPr>
      </w:pPr>
      <w:r w:rsidRPr="002E0401">
        <w:rPr>
          <w:rFonts w:ascii="Calibri" w:eastAsia="Calibri" w:hAnsi="Calibri"/>
          <w:sz w:val="22"/>
          <w:szCs w:val="22"/>
        </w:rPr>
        <w:t>These are activities, techniques, and tools that specify how an objective will be achieved, and can include people and materials (media, curricula, books, etc.).</w:t>
      </w:r>
    </w:p>
    <w:p w14:paraId="27D05F0F" w14:textId="77777777" w:rsidR="002E0401" w:rsidRPr="002E0401" w:rsidRDefault="002E0401" w:rsidP="002E0401">
      <w:pPr>
        <w:pStyle w:val="NoSpacing"/>
        <w:numPr>
          <w:ilvl w:val="0"/>
          <w:numId w:val="34"/>
        </w:numPr>
        <w:rPr>
          <w:rFonts w:eastAsia="Calibri"/>
          <w:b/>
        </w:rPr>
      </w:pPr>
      <w:r w:rsidRPr="002E0401">
        <w:rPr>
          <w:rFonts w:eastAsia="Calibri"/>
          <w:b/>
        </w:rPr>
        <w:t>Evaluation</w:t>
      </w:r>
    </w:p>
    <w:p w14:paraId="7FDB77A5" w14:textId="379BC13E" w:rsidR="002E0401" w:rsidRPr="002E0401" w:rsidRDefault="002E0401" w:rsidP="002E0401">
      <w:pPr>
        <w:ind w:left="900"/>
        <w:rPr>
          <w:rFonts w:ascii="Calibri" w:eastAsia="Calibri" w:hAnsi="Calibri"/>
          <w:sz w:val="22"/>
          <w:szCs w:val="22"/>
        </w:rPr>
      </w:pPr>
      <w:r w:rsidRPr="002E0401">
        <w:rPr>
          <w:rFonts w:ascii="Calibri" w:eastAsia="Calibri" w:hAnsi="Calibri"/>
          <w:sz w:val="22"/>
          <w:szCs w:val="22"/>
        </w:rPr>
        <w:t xml:space="preserve">How will you know the goals have been achieved? </w:t>
      </w:r>
      <w:r w:rsidR="003B62A3">
        <w:rPr>
          <w:rFonts w:ascii="Calibri" w:eastAsia="Calibri" w:hAnsi="Calibri"/>
          <w:sz w:val="22"/>
          <w:szCs w:val="22"/>
        </w:rPr>
        <w:t>i</w:t>
      </w:r>
      <w:r w:rsidRPr="002E0401">
        <w:rPr>
          <w:rFonts w:ascii="Calibri" w:eastAsia="Calibri" w:hAnsi="Calibri"/>
          <w:sz w:val="22"/>
          <w:szCs w:val="22"/>
        </w:rPr>
        <w:t>.e. questionnaire, comments from parishioners, verbatims, observation from supervising pastor and peers, etc.</w:t>
      </w:r>
    </w:p>
    <w:p w14:paraId="2189F3CC" w14:textId="77777777" w:rsidR="002E0401" w:rsidRPr="002E0401" w:rsidRDefault="002E0401" w:rsidP="002E0401">
      <w:pPr>
        <w:ind w:left="900"/>
        <w:rPr>
          <w:rFonts w:ascii="Calibri" w:eastAsia="Calibri" w:hAnsi="Calibri"/>
          <w:sz w:val="22"/>
          <w:szCs w:val="22"/>
        </w:rPr>
      </w:pPr>
    </w:p>
    <w:tbl>
      <w:tblPr>
        <w:tblStyle w:val="TableGrid2"/>
        <w:tblW w:w="0" w:type="auto"/>
        <w:tblInd w:w="468" w:type="dxa"/>
        <w:tblLook w:val="04A0" w:firstRow="1" w:lastRow="0" w:firstColumn="1" w:lastColumn="0" w:noHBand="0" w:noVBand="1"/>
      </w:tblPr>
      <w:tblGrid>
        <w:gridCol w:w="2210"/>
        <w:gridCol w:w="7690"/>
      </w:tblGrid>
      <w:tr w:rsidR="002E0401" w:rsidRPr="002E0401" w14:paraId="41CBB390" w14:textId="77777777" w:rsidTr="002640E8">
        <w:trPr>
          <w:trHeight w:val="432"/>
        </w:trPr>
        <w:tc>
          <w:tcPr>
            <w:tcW w:w="2210" w:type="dxa"/>
            <w:shd w:val="clear" w:color="auto" w:fill="F2F2F2" w:themeFill="background1" w:themeFillShade="F2"/>
            <w:vAlign w:val="center"/>
          </w:tcPr>
          <w:p w14:paraId="445AA084" w14:textId="77777777" w:rsidR="002E0401" w:rsidRPr="002E0401" w:rsidRDefault="002E0401" w:rsidP="002E0401">
            <w:pPr>
              <w:jc w:val="center"/>
              <w:rPr>
                <w:b/>
                <w:sz w:val="22"/>
                <w:szCs w:val="22"/>
              </w:rPr>
            </w:pPr>
            <w:r w:rsidRPr="002E0401">
              <w:rPr>
                <w:b/>
                <w:sz w:val="22"/>
                <w:szCs w:val="22"/>
              </w:rPr>
              <w:t>Goal #1:</w:t>
            </w:r>
          </w:p>
        </w:tc>
        <w:tc>
          <w:tcPr>
            <w:tcW w:w="7690" w:type="dxa"/>
            <w:vAlign w:val="bottom"/>
          </w:tcPr>
          <w:p w14:paraId="63CCC5C3" w14:textId="77777777" w:rsidR="002E0401" w:rsidRPr="002E0401" w:rsidRDefault="002E0401" w:rsidP="002E0401">
            <w:pPr>
              <w:rPr>
                <w:sz w:val="22"/>
                <w:szCs w:val="22"/>
              </w:rPr>
            </w:pPr>
          </w:p>
        </w:tc>
      </w:tr>
      <w:tr w:rsidR="002E0401" w:rsidRPr="002E0401" w14:paraId="02A3C8FD" w14:textId="77777777" w:rsidTr="002640E8">
        <w:trPr>
          <w:trHeight w:val="1440"/>
        </w:trPr>
        <w:tc>
          <w:tcPr>
            <w:tcW w:w="2210" w:type="dxa"/>
            <w:shd w:val="clear" w:color="auto" w:fill="F2F2F2" w:themeFill="background1" w:themeFillShade="F2"/>
            <w:vAlign w:val="center"/>
          </w:tcPr>
          <w:p w14:paraId="3EB48077" w14:textId="77777777" w:rsidR="002E0401" w:rsidRPr="002E0401" w:rsidRDefault="002E0401" w:rsidP="002E0401">
            <w:pPr>
              <w:jc w:val="center"/>
              <w:rPr>
                <w:b/>
                <w:sz w:val="22"/>
                <w:szCs w:val="22"/>
              </w:rPr>
            </w:pPr>
            <w:r w:rsidRPr="002E0401">
              <w:rPr>
                <w:b/>
                <w:sz w:val="22"/>
                <w:szCs w:val="22"/>
              </w:rPr>
              <w:t>Objectives:</w:t>
            </w:r>
          </w:p>
        </w:tc>
        <w:tc>
          <w:tcPr>
            <w:tcW w:w="7690" w:type="dxa"/>
          </w:tcPr>
          <w:p w14:paraId="2DB13750" w14:textId="77777777" w:rsidR="002E0401" w:rsidRPr="002E0401" w:rsidRDefault="002E0401" w:rsidP="002E0401">
            <w:pPr>
              <w:rPr>
                <w:sz w:val="22"/>
                <w:szCs w:val="22"/>
              </w:rPr>
            </w:pPr>
          </w:p>
        </w:tc>
      </w:tr>
      <w:tr w:rsidR="002E0401" w:rsidRPr="002E0401" w14:paraId="2C489BFD" w14:textId="77777777" w:rsidTr="002640E8">
        <w:trPr>
          <w:trHeight w:val="1440"/>
        </w:trPr>
        <w:tc>
          <w:tcPr>
            <w:tcW w:w="2210" w:type="dxa"/>
            <w:shd w:val="clear" w:color="auto" w:fill="F2F2F2" w:themeFill="background1" w:themeFillShade="F2"/>
            <w:vAlign w:val="center"/>
          </w:tcPr>
          <w:p w14:paraId="60624BFA" w14:textId="77777777" w:rsidR="002E0401" w:rsidRPr="002E0401" w:rsidRDefault="002E0401" w:rsidP="002E0401">
            <w:pPr>
              <w:jc w:val="center"/>
              <w:rPr>
                <w:b/>
                <w:sz w:val="22"/>
                <w:szCs w:val="22"/>
              </w:rPr>
            </w:pPr>
            <w:r w:rsidRPr="002E0401">
              <w:rPr>
                <w:b/>
                <w:sz w:val="22"/>
                <w:szCs w:val="22"/>
              </w:rPr>
              <w:t>Strategies/Resources:</w:t>
            </w:r>
          </w:p>
        </w:tc>
        <w:tc>
          <w:tcPr>
            <w:tcW w:w="7690" w:type="dxa"/>
          </w:tcPr>
          <w:p w14:paraId="3609AD42" w14:textId="77777777" w:rsidR="002E0401" w:rsidRPr="002E0401" w:rsidRDefault="002E0401" w:rsidP="002E0401">
            <w:pPr>
              <w:rPr>
                <w:sz w:val="22"/>
                <w:szCs w:val="22"/>
              </w:rPr>
            </w:pPr>
          </w:p>
        </w:tc>
      </w:tr>
      <w:tr w:rsidR="002E0401" w:rsidRPr="002E0401" w14:paraId="674013D2" w14:textId="77777777" w:rsidTr="002640E8">
        <w:trPr>
          <w:trHeight w:val="1440"/>
        </w:trPr>
        <w:tc>
          <w:tcPr>
            <w:tcW w:w="2210" w:type="dxa"/>
            <w:shd w:val="clear" w:color="auto" w:fill="F2F2F2" w:themeFill="background1" w:themeFillShade="F2"/>
            <w:vAlign w:val="center"/>
          </w:tcPr>
          <w:p w14:paraId="7894F8AC" w14:textId="77777777" w:rsidR="002E0401" w:rsidRPr="002E0401" w:rsidRDefault="002E0401" w:rsidP="002E0401">
            <w:pPr>
              <w:jc w:val="center"/>
              <w:rPr>
                <w:b/>
                <w:sz w:val="22"/>
                <w:szCs w:val="22"/>
              </w:rPr>
            </w:pPr>
            <w:r w:rsidRPr="002E0401">
              <w:rPr>
                <w:b/>
                <w:sz w:val="22"/>
                <w:szCs w:val="22"/>
              </w:rPr>
              <w:t>Evaluation:</w:t>
            </w:r>
          </w:p>
        </w:tc>
        <w:tc>
          <w:tcPr>
            <w:tcW w:w="7690" w:type="dxa"/>
          </w:tcPr>
          <w:p w14:paraId="0614CE6E" w14:textId="77777777" w:rsidR="002E0401" w:rsidRPr="002E0401" w:rsidRDefault="002E0401" w:rsidP="002E0401">
            <w:pPr>
              <w:rPr>
                <w:sz w:val="22"/>
                <w:szCs w:val="22"/>
              </w:rPr>
            </w:pPr>
          </w:p>
        </w:tc>
      </w:tr>
    </w:tbl>
    <w:p w14:paraId="20455288" w14:textId="77777777" w:rsidR="002E0401" w:rsidRDefault="002E0401" w:rsidP="002E0401">
      <w:pPr>
        <w:rPr>
          <w:rFonts w:ascii="Calibri" w:eastAsia="Calibri" w:hAnsi="Calibri"/>
          <w:sz w:val="22"/>
          <w:szCs w:val="22"/>
        </w:rPr>
      </w:pPr>
    </w:p>
    <w:p w14:paraId="1E7BECD2" w14:textId="77777777" w:rsidR="002E0401" w:rsidRDefault="002E0401" w:rsidP="002E0401">
      <w:pPr>
        <w:rPr>
          <w:rFonts w:ascii="Calibri" w:eastAsia="Calibri" w:hAnsi="Calibri"/>
          <w:sz w:val="22"/>
          <w:szCs w:val="22"/>
        </w:rPr>
      </w:pPr>
    </w:p>
    <w:p w14:paraId="66716BBA" w14:textId="77777777" w:rsidR="002E0401" w:rsidRPr="002E0401" w:rsidRDefault="002E0401" w:rsidP="002E0401">
      <w:pPr>
        <w:rPr>
          <w:rFonts w:ascii="Calibri" w:eastAsia="Calibri" w:hAnsi="Calibri"/>
          <w:sz w:val="22"/>
          <w:szCs w:val="22"/>
        </w:rPr>
      </w:pPr>
    </w:p>
    <w:tbl>
      <w:tblPr>
        <w:tblStyle w:val="TableGrid2"/>
        <w:tblW w:w="0" w:type="auto"/>
        <w:tblInd w:w="468" w:type="dxa"/>
        <w:tblLook w:val="04A0" w:firstRow="1" w:lastRow="0" w:firstColumn="1" w:lastColumn="0" w:noHBand="0" w:noVBand="1"/>
      </w:tblPr>
      <w:tblGrid>
        <w:gridCol w:w="2210"/>
        <w:gridCol w:w="7690"/>
      </w:tblGrid>
      <w:tr w:rsidR="002E0401" w:rsidRPr="002E0401" w14:paraId="1B81090C" w14:textId="77777777" w:rsidTr="002640E8">
        <w:trPr>
          <w:trHeight w:val="432"/>
        </w:trPr>
        <w:tc>
          <w:tcPr>
            <w:tcW w:w="2210" w:type="dxa"/>
            <w:shd w:val="clear" w:color="auto" w:fill="F2F2F2" w:themeFill="background1" w:themeFillShade="F2"/>
            <w:vAlign w:val="center"/>
          </w:tcPr>
          <w:p w14:paraId="283EADD7" w14:textId="77777777" w:rsidR="002E0401" w:rsidRPr="002E0401" w:rsidRDefault="002E0401" w:rsidP="002E0401">
            <w:pPr>
              <w:jc w:val="center"/>
              <w:rPr>
                <w:b/>
                <w:sz w:val="22"/>
                <w:szCs w:val="22"/>
              </w:rPr>
            </w:pPr>
            <w:r w:rsidRPr="002E0401">
              <w:rPr>
                <w:b/>
                <w:sz w:val="22"/>
                <w:szCs w:val="22"/>
              </w:rPr>
              <w:t>Goal #2:</w:t>
            </w:r>
          </w:p>
        </w:tc>
        <w:tc>
          <w:tcPr>
            <w:tcW w:w="7690" w:type="dxa"/>
            <w:vAlign w:val="bottom"/>
          </w:tcPr>
          <w:p w14:paraId="079FE0D5" w14:textId="77777777" w:rsidR="002E0401" w:rsidRPr="002E0401" w:rsidRDefault="002E0401" w:rsidP="002E0401">
            <w:pPr>
              <w:rPr>
                <w:sz w:val="22"/>
                <w:szCs w:val="22"/>
              </w:rPr>
            </w:pPr>
          </w:p>
        </w:tc>
      </w:tr>
      <w:tr w:rsidR="002E0401" w:rsidRPr="002E0401" w14:paraId="39D8E974" w14:textId="77777777" w:rsidTr="002640E8">
        <w:trPr>
          <w:trHeight w:val="1440"/>
        </w:trPr>
        <w:tc>
          <w:tcPr>
            <w:tcW w:w="2210" w:type="dxa"/>
            <w:shd w:val="clear" w:color="auto" w:fill="F2F2F2" w:themeFill="background1" w:themeFillShade="F2"/>
            <w:vAlign w:val="center"/>
          </w:tcPr>
          <w:p w14:paraId="4044D7A4" w14:textId="77777777" w:rsidR="002E0401" w:rsidRPr="002E0401" w:rsidRDefault="002E0401" w:rsidP="002E0401">
            <w:pPr>
              <w:jc w:val="center"/>
              <w:rPr>
                <w:b/>
                <w:sz w:val="22"/>
                <w:szCs w:val="22"/>
              </w:rPr>
            </w:pPr>
            <w:r w:rsidRPr="002E0401">
              <w:rPr>
                <w:b/>
                <w:sz w:val="22"/>
                <w:szCs w:val="22"/>
              </w:rPr>
              <w:t>Objectives:</w:t>
            </w:r>
          </w:p>
        </w:tc>
        <w:tc>
          <w:tcPr>
            <w:tcW w:w="7690" w:type="dxa"/>
          </w:tcPr>
          <w:p w14:paraId="2C1196F4" w14:textId="77777777" w:rsidR="002E0401" w:rsidRPr="002E0401" w:rsidRDefault="002E0401" w:rsidP="002E0401">
            <w:pPr>
              <w:rPr>
                <w:sz w:val="22"/>
                <w:szCs w:val="22"/>
              </w:rPr>
            </w:pPr>
          </w:p>
        </w:tc>
      </w:tr>
      <w:tr w:rsidR="002E0401" w:rsidRPr="002E0401" w14:paraId="794AF0A3" w14:textId="77777777" w:rsidTr="002640E8">
        <w:trPr>
          <w:trHeight w:val="1440"/>
        </w:trPr>
        <w:tc>
          <w:tcPr>
            <w:tcW w:w="2210" w:type="dxa"/>
            <w:shd w:val="clear" w:color="auto" w:fill="F2F2F2" w:themeFill="background1" w:themeFillShade="F2"/>
            <w:vAlign w:val="center"/>
          </w:tcPr>
          <w:p w14:paraId="5180E6AC" w14:textId="77777777" w:rsidR="002E0401" w:rsidRPr="002E0401" w:rsidRDefault="002E0401" w:rsidP="002E0401">
            <w:pPr>
              <w:jc w:val="center"/>
              <w:rPr>
                <w:b/>
                <w:sz w:val="22"/>
                <w:szCs w:val="22"/>
              </w:rPr>
            </w:pPr>
            <w:r w:rsidRPr="002E0401">
              <w:rPr>
                <w:b/>
                <w:sz w:val="22"/>
                <w:szCs w:val="22"/>
              </w:rPr>
              <w:t>Strategies/Resources:</w:t>
            </w:r>
          </w:p>
        </w:tc>
        <w:tc>
          <w:tcPr>
            <w:tcW w:w="7690" w:type="dxa"/>
          </w:tcPr>
          <w:p w14:paraId="591E4507" w14:textId="77777777" w:rsidR="002E0401" w:rsidRPr="002E0401" w:rsidRDefault="002E0401" w:rsidP="002E0401">
            <w:pPr>
              <w:rPr>
                <w:sz w:val="22"/>
                <w:szCs w:val="22"/>
              </w:rPr>
            </w:pPr>
          </w:p>
        </w:tc>
      </w:tr>
      <w:tr w:rsidR="002E0401" w:rsidRPr="002E0401" w14:paraId="1ADA6E45" w14:textId="77777777" w:rsidTr="002640E8">
        <w:trPr>
          <w:trHeight w:val="1440"/>
        </w:trPr>
        <w:tc>
          <w:tcPr>
            <w:tcW w:w="2210" w:type="dxa"/>
            <w:shd w:val="clear" w:color="auto" w:fill="F2F2F2" w:themeFill="background1" w:themeFillShade="F2"/>
            <w:vAlign w:val="center"/>
          </w:tcPr>
          <w:p w14:paraId="4AFE87EA" w14:textId="77777777" w:rsidR="002E0401" w:rsidRPr="002E0401" w:rsidRDefault="002E0401" w:rsidP="002E0401">
            <w:pPr>
              <w:jc w:val="center"/>
              <w:rPr>
                <w:b/>
                <w:sz w:val="22"/>
                <w:szCs w:val="22"/>
              </w:rPr>
            </w:pPr>
            <w:r w:rsidRPr="002E0401">
              <w:rPr>
                <w:b/>
                <w:sz w:val="22"/>
                <w:szCs w:val="22"/>
              </w:rPr>
              <w:t>Evaluation:</w:t>
            </w:r>
          </w:p>
        </w:tc>
        <w:tc>
          <w:tcPr>
            <w:tcW w:w="7690" w:type="dxa"/>
          </w:tcPr>
          <w:p w14:paraId="21B0E8A9" w14:textId="77777777" w:rsidR="002E0401" w:rsidRPr="002E0401" w:rsidRDefault="002E0401" w:rsidP="002E0401">
            <w:pPr>
              <w:rPr>
                <w:sz w:val="22"/>
                <w:szCs w:val="22"/>
              </w:rPr>
            </w:pPr>
          </w:p>
        </w:tc>
      </w:tr>
    </w:tbl>
    <w:p w14:paraId="48C4FC7F" w14:textId="77777777" w:rsidR="002E0401" w:rsidRDefault="002E0401" w:rsidP="002E0401">
      <w:pPr>
        <w:rPr>
          <w:rFonts w:ascii="Calibri" w:eastAsia="Calibri" w:hAnsi="Calibri"/>
          <w:sz w:val="22"/>
          <w:szCs w:val="22"/>
        </w:rPr>
      </w:pPr>
    </w:p>
    <w:p w14:paraId="48176D27" w14:textId="77777777" w:rsidR="002E0401" w:rsidRDefault="002E0401" w:rsidP="002E0401">
      <w:pPr>
        <w:rPr>
          <w:rFonts w:ascii="Calibri" w:eastAsia="Calibri" w:hAnsi="Calibri"/>
          <w:sz w:val="22"/>
          <w:szCs w:val="22"/>
        </w:rPr>
      </w:pPr>
    </w:p>
    <w:p w14:paraId="45C342EA" w14:textId="77777777" w:rsidR="002E0401" w:rsidRPr="002E0401" w:rsidRDefault="002E0401" w:rsidP="002E0401">
      <w:pPr>
        <w:rPr>
          <w:rFonts w:ascii="Calibri" w:eastAsia="Calibri" w:hAnsi="Calibri"/>
          <w:sz w:val="22"/>
          <w:szCs w:val="22"/>
        </w:rPr>
      </w:pPr>
    </w:p>
    <w:p w14:paraId="6EEAEB5D" w14:textId="77777777" w:rsidR="002E0401" w:rsidRPr="002E0401" w:rsidRDefault="002E0401" w:rsidP="002E0401">
      <w:pPr>
        <w:rPr>
          <w:rFonts w:ascii="Calibri" w:eastAsia="Calibri" w:hAnsi="Calibri"/>
          <w:sz w:val="22"/>
          <w:szCs w:val="22"/>
        </w:rPr>
      </w:pPr>
    </w:p>
    <w:tbl>
      <w:tblPr>
        <w:tblStyle w:val="TableGrid2"/>
        <w:tblW w:w="0" w:type="auto"/>
        <w:tblInd w:w="468" w:type="dxa"/>
        <w:tblLook w:val="04A0" w:firstRow="1" w:lastRow="0" w:firstColumn="1" w:lastColumn="0" w:noHBand="0" w:noVBand="1"/>
      </w:tblPr>
      <w:tblGrid>
        <w:gridCol w:w="2210"/>
        <w:gridCol w:w="7690"/>
      </w:tblGrid>
      <w:tr w:rsidR="002E0401" w:rsidRPr="002E0401" w14:paraId="6D5A5D59" w14:textId="77777777" w:rsidTr="002640E8">
        <w:trPr>
          <w:trHeight w:val="432"/>
        </w:trPr>
        <w:tc>
          <w:tcPr>
            <w:tcW w:w="2210" w:type="dxa"/>
            <w:shd w:val="clear" w:color="auto" w:fill="F2F2F2" w:themeFill="background1" w:themeFillShade="F2"/>
            <w:vAlign w:val="center"/>
          </w:tcPr>
          <w:p w14:paraId="45543F41" w14:textId="77777777" w:rsidR="002E0401" w:rsidRPr="002E0401" w:rsidRDefault="002E0401" w:rsidP="002E0401">
            <w:pPr>
              <w:jc w:val="center"/>
              <w:rPr>
                <w:b/>
                <w:sz w:val="22"/>
                <w:szCs w:val="22"/>
              </w:rPr>
            </w:pPr>
            <w:r w:rsidRPr="002E0401">
              <w:rPr>
                <w:b/>
                <w:sz w:val="22"/>
                <w:szCs w:val="22"/>
              </w:rPr>
              <w:t>Goal #3:</w:t>
            </w:r>
          </w:p>
        </w:tc>
        <w:tc>
          <w:tcPr>
            <w:tcW w:w="7690" w:type="dxa"/>
            <w:vAlign w:val="bottom"/>
          </w:tcPr>
          <w:p w14:paraId="4C0B6CD1" w14:textId="77777777" w:rsidR="002E0401" w:rsidRPr="002E0401" w:rsidRDefault="002E0401" w:rsidP="002E0401">
            <w:pPr>
              <w:rPr>
                <w:sz w:val="22"/>
                <w:szCs w:val="22"/>
              </w:rPr>
            </w:pPr>
          </w:p>
        </w:tc>
      </w:tr>
      <w:tr w:rsidR="002E0401" w:rsidRPr="002E0401" w14:paraId="0621B61E" w14:textId="77777777" w:rsidTr="002640E8">
        <w:trPr>
          <w:trHeight w:val="1440"/>
        </w:trPr>
        <w:tc>
          <w:tcPr>
            <w:tcW w:w="2210" w:type="dxa"/>
            <w:shd w:val="clear" w:color="auto" w:fill="F2F2F2" w:themeFill="background1" w:themeFillShade="F2"/>
            <w:vAlign w:val="center"/>
          </w:tcPr>
          <w:p w14:paraId="3EBC0DDA" w14:textId="77777777" w:rsidR="002E0401" w:rsidRPr="002E0401" w:rsidRDefault="002E0401" w:rsidP="002E0401">
            <w:pPr>
              <w:jc w:val="center"/>
              <w:rPr>
                <w:b/>
                <w:sz w:val="22"/>
                <w:szCs w:val="22"/>
              </w:rPr>
            </w:pPr>
            <w:r w:rsidRPr="002E0401">
              <w:rPr>
                <w:b/>
                <w:sz w:val="22"/>
                <w:szCs w:val="22"/>
              </w:rPr>
              <w:t>Objectives:</w:t>
            </w:r>
          </w:p>
        </w:tc>
        <w:tc>
          <w:tcPr>
            <w:tcW w:w="7690" w:type="dxa"/>
          </w:tcPr>
          <w:p w14:paraId="4F6C3B09" w14:textId="77777777" w:rsidR="002E0401" w:rsidRPr="002E0401" w:rsidRDefault="002E0401" w:rsidP="002E0401">
            <w:pPr>
              <w:rPr>
                <w:sz w:val="22"/>
                <w:szCs w:val="22"/>
              </w:rPr>
            </w:pPr>
          </w:p>
        </w:tc>
      </w:tr>
      <w:tr w:rsidR="002E0401" w:rsidRPr="002E0401" w14:paraId="1926EC4A" w14:textId="77777777" w:rsidTr="002640E8">
        <w:trPr>
          <w:trHeight w:val="1440"/>
        </w:trPr>
        <w:tc>
          <w:tcPr>
            <w:tcW w:w="2210" w:type="dxa"/>
            <w:shd w:val="clear" w:color="auto" w:fill="F2F2F2" w:themeFill="background1" w:themeFillShade="F2"/>
            <w:vAlign w:val="center"/>
          </w:tcPr>
          <w:p w14:paraId="56545B50" w14:textId="77777777" w:rsidR="002E0401" w:rsidRPr="002E0401" w:rsidRDefault="002E0401" w:rsidP="002E0401">
            <w:pPr>
              <w:jc w:val="center"/>
              <w:rPr>
                <w:b/>
                <w:sz w:val="22"/>
                <w:szCs w:val="22"/>
              </w:rPr>
            </w:pPr>
            <w:r w:rsidRPr="002E0401">
              <w:rPr>
                <w:b/>
                <w:sz w:val="22"/>
                <w:szCs w:val="22"/>
              </w:rPr>
              <w:t>Strategies/Resources:</w:t>
            </w:r>
          </w:p>
        </w:tc>
        <w:tc>
          <w:tcPr>
            <w:tcW w:w="7690" w:type="dxa"/>
          </w:tcPr>
          <w:p w14:paraId="7D3FF1A9" w14:textId="77777777" w:rsidR="002E0401" w:rsidRPr="002E0401" w:rsidRDefault="002E0401" w:rsidP="002E0401">
            <w:pPr>
              <w:rPr>
                <w:sz w:val="22"/>
                <w:szCs w:val="22"/>
              </w:rPr>
            </w:pPr>
          </w:p>
        </w:tc>
      </w:tr>
      <w:tr w:rsidR="002E0401" w:rsidRPr="002E0401" w14:paraId="6E49701C" w14:textId="77777777" w:rsidTr="002640E8">
        <w:trPr>
          <w:trHeight w:val="1440"/>
        </w:trPr>
        <w:tc>
          <w:tcPr>
            <w:tcW w:w="2210" w:type="dxa"/>
            <w:shd w:val="clear" w:color="auto" w:fill="F2F2F2" w:themeFill="background1" w:themeFillShade="F2"/>
            <w:vAlign w:val="center"/>
          </w:tcPr>
          <w:p w14:paraId="05438B28" w14:textId="77777777" w:rsidR="002E0401" w:rsidRPr="002E0401" w:rsidRDefault="002E0401" w:rsidP="002E0401">
            <w:pPr>
              <w:jc w:val="center"/>
              <w:rPr>
                <w:b/>
                <w:sz w:val="22"/>
                <w:szCs w:val="22"/>
              </w:rPr>
            </w:pPr>
            <w:r w:rsidRPr="002E0401">
              <w:rPr>
                <w:b/>
                <w:sz w:val="22"/>
                <w:szCs w:val="22"/>
              </w:rPr>
              <w:t>Evaluation:</w:t>
            </w:r>
          </w:p>
        </w:tc>
        <w:tc>
          <w:tcPr>
            <w:tcW w:w="7690" w:type="dxa"/>
          </w:tcPr>
          <w:p w14:paraId="0B3E40D2" w14:textId="77777777" w:rsidR="002E0401" w:rsidRPr="002E0401" w:rsidRDefault="002E0401" w:rsidP="002E0401">
            <w:pPr>
              <w:rPr>
                <w:sz w:val="22"/>
                <w:szCs w:val="22"/>
              </w:rPr>
            </w:pPr>
          </w:p>
        </w:tc>
      </w:tr>
    </w:tbl>
    <w:p w14:paraId="7554FAF6" w14:textId="77777777" w:rsidR="002E0401" w:rsidRPr="002E0401" w:rsidRDefault="002E0401" w:rsidP="002E0401">
      <w:pPr>
        <w:rPr>
          <w:rFonts w:ascii="Calibri" w:eastAsia="Calibri" w:hAnsi="Calibri"/>
          <w:sz w:val="22"/>
          <w:szCs w:val="22"/>
        </w:rPr>
      </w:pPr>
    </w:p>
    <w:p w14:paraId="582CA6F4" w14:textId="77777777" w:rsidR="002E0401" w:rsidRDefault="002E0401" w:rsidP="002E0401">
      <w:pPr>
        <w:rPr>
          <w:rFonts w:ascii="Calibri" w:eastAsia="Calibri" w:hAnsi="Calibri"/>
          <w:sz w:val="22"/>
          <w:szCs w:val="22"/>
        </w:rPr>
      </w:pPr>
    </w:p>
    <w:p w14:paraId="41FCBE86" w14:textId="77777777" w:rsidR="000F344D" w:rsidRDefault="000F344D" w:rsidP="002E0401">
      <w:pPr>
        <w:rPr>
          <w:rFonts w:ascii="Calibri" w:eastAsia="Calibri" w:hAnsi="Calibri"/>
          <w:sz w:val="22"/>
          <w:szCs w:val="22"/>
        </w:rPr>
      </w:pPr>
    </w:p>
    <w:p w14:paraId="182603A8" w14:textId="77777777" w:rsidR="000F344D" w:rsidRDefault="000F344D" w:rsidP="002E0401">
      <w:pPr>
        <w:rPr>
          <w:rFonts w:ascii="Calibri" w:eastAsia="Calibri" w:hAnsi="Calibri"/>
          <w:sz w:val="22"/>
          <w:szCs w:val="22"/>
        </w:rPr>
      </w:pPr>
    </w:p>
    <w:p w14:paraId="056709DE" w14:textId="77777777" w:rsidR="000F344D" w:rsidRDefault="000F344D" w:rsidP="002E0401">
      <w:pPr>
        <w:rPr>
          <w:rFonts w:ascii="Calibri" w:eastAsia="Calibri" w:hAnsi="Calibri"/>
          <w:sz w:val="22"/>
          <w:szCs w:val="22"/>
        </w:rPr>
      </w:pPr>
    </w:p>
    <w:p w14:paraId="5CF24836" w14:textId="77777777" w:rsidR="000F344D" w:rsidRDefault="000F344D" w:rsidP="002E0401">
      <w:pPr>
        <w:rPr>
          <w:rFonts w:ascii="Calibri" w:eastAsia="Calibri" w:hAnsi="Calibri"/>
          <w:sz w:val="22"/>
          <w:szCs w:val="22"/>
        </w:rPr>
      </w:pPr>
    </w:p>
    <w:p w14:paraId="55C93328" w14:textId="77777777" w:rsidR="000F344D" w:rsidRDefault="000F344D" w:rsidP="002E0401">
      <w:pPr>
        <w:rPr>
          <w:rFonts w:ascii="Calibri" w:eastAsia="Calibri" w:hAnsi="Calibri"/>
          <w:sz w:val="22"/>
          <w:szCs w:val="22"/>
        </w:rPr>
      </w:pPr>
    </w:p>
    <w:p w14:paraId="22BC62D2" w14:textId="77777777" w:rsidR="000F344D" w:rsidRPr="002E0401" w:rsidRDefault="000F344D" w:rsidP="002E0401">
      <w:pPr>
        <w:rPr>
          <w:rFonts w:ascii="Calibri" w:eastAsia="Calibri" w:hAnsi="Calibri"/>
          <w:sz w:val="22"/>
          <w:szCs w:val="22"/>
        </w:rPr>
      </w:pPr>
    </w:p>
    <w:tbl>
      <w:tblPr>
        <w:tblStyle w:val="TableGrid2"/>
        <w:tblW w:w="0" w:type="auto"/>
        <w:tblInd w:w="468" w:type="dxa"/>
        <w:tblLook w:val="04A0" w:firstRow="1" w:lastRow="0" w:firstColumn="1" w:lastColumn="0" w:noHBand="0" w:noVBand="1"/>
      </w:tblPr>
      <w:tblGrid>
        <w:gridCol w:w="2210"/>
        <w:gridCol w:w="7690"/>
      </w:tblGrid>
      <w:tr w:rsidR="002E0401" w:rsidRPr="002E0401" w14:paraId="0A44B223" w14:textId="77777777" w:rsidTr="002640E8">
        <w:trPr>
          <w:trHeight w:val="432"/>
        </w:trPr>
        <w:tc>
          <w:tcPr>
            <w:tcW w:w="2210" w:type="dxa"/>
            <w:shd w:val="clear" w:color="auto" w:fill="F2F2F2" w:themeFill="background1" w:themeFillShade="F2"/>
            <w:vAlign w:val="center"/>
          </w:tcPr>
          <w:p w14:paraId="440DB495" w14:textId="77777777" w:rsidR="002E0401" w:rsidRPr="002E0401" w:rsidRDefault="002E0401" w:rsidP="002E0401">
            <w:pPr>
              <w:jc w:val="center"/>
              <w:rPr>
                <w:b/>
                <w:sz w:val="22"/>
                <w:szCs w:val="22"/>
              </w:rPr>
            </w:pPr>
            <w:r w:rsidRPr="002E0401">
              <w:rPr>
                <w:b/>
                <w:sz w:val="22"/>
                <w:szCs w:val="22"/>
              </w:rPr>
              <w:lastRenderedPageBreak/>
              <w:t>Goal #4:</w:t>
            </w:r>
          </w:p>
        </w:tc>
        <w:tc>
          <w:tcPr>
            <w:tcW w:w="7690" w:type="dxa"/>
            <w:vAlign w:val="bottom"/>
          </w:tcPr>
          <w:p w14:paraId="5CD59F14" w14:textId="77777777" w:rsidR="002E0401" w:rsidRPr="002E0401" w:rsidRDefault="002E0401" w:rsidP="002E0401">
            <w:pPr>
              <w:rPr>
                <w:sz w:val="22"/>
                <w:szCs w:val="22"/>
              </w:rPr>
            </w:pPr>
          </w:p>
        </w:tc>
      </w:tr>
      <w:tr w:rsidR="002E0401" w:rsidRPr="002E0401" w14:paraId="5B5E7BBD" w14:textId="77777777" w:rsidTr="002640E8">
        <w:trPr>
          <w:trHeight w:val="1440"/>
        </w:trPr>
        <w:tc>
          <w:tcPr>
            <w:tcW w:w="2210" w:type="dxa"/>
            <w:shd w:val="clear" w:color="auto" w:fill="F2F2F2" w:themeFill="background1" w:themeFillShade="F2"/>
            <w:vAlign w:val="center"/>
          </w:tcPr>
          <w:p w14:paraId="0872A376" w14:textId="77777777" w:rsidR="002E0401" w:rsidRPr="002E0401" w:rsidRDefault="002E0401" w:rsidP="002E0401">
            <w:pPr>
              <w:jc w:val="center"/>
              <w:rPr>
                <w:b/>
                <w:sz w:val="22"/>
                <w:szCs w:val="22"/>
              </w:rPr>
            </w:pPr>
            <w:r w:rsidRPr="002E0401">
              <w:rPr>
                <w:b/>
                <w:sz w:val="22"/>
                <w:szCs w:val="22"/>
              </w:rPr>
              <w:t>Objectives:</w:t>
            </w:r>
          </w:p>
        </w:tc>
        <w:tc>
          <w:tcPr>
            <w:tcW w:w="7690" w:type="dxa"/>
          </w:tcPr>
          <w:p w14:paraId="30F5A8EE" w14:textId="77777777" w:rsidR="002E0401" w:rsidRPr="002E0401" w:rsidRDefault="002E0401" w:rsidP="002E0401">
            <w:pPr>
              <w:rPr>
                <w:sz w:val="22"/>
                <w:szCs w:val="22"/>
              </w:rPr>
            </w:pPr>
          </w:p>
        </w:tc>
      </w:tr>
      <w:tr w:rsidR="002E0401" w:rsidRPr="002E0401" w14:paraId="6337E44A" w14:textId="77777777" w:rsidTr="002640E8">
        <w:trPr>
          <w:trHeight w:val="1440"/>
        </w:trPr>
        <w:tc>
          <w:tcPr>
            <w:tcW w:w="2210" w:type="dxa"/>
            <w:shd w:val="clear" w:color="auto" w:fill="F2F2F2" w:themeFill="background1" w:themeFillShade="F2"/>
            <w:vAlign w:val="center"/>
          </w:tcPr>
          <w:p w14:paraId="52BDF43A" w14:textId="77777777" w:rsidR="002E0401" w:rsidRPr="002E0401" w:rsidRDefault="002E0401" w:rsidP="002E0401">
            <w:pPr>
              <w:jc w:val="center"/>
              <w:rPr>
                <w:b/>
                <w:sz w:val="22"/>
                <w:szCs w:val="22"/>
              </w:rPr>
            </w:pPr>
            <w:r w:rsidRPr="002E0401">
              <w:rPr>
                <w:b/>
                <w:sz w:val="22"/>
                <w:szCs w:val="22"/>
              </w:rPr>
              <w:t>Strategies/Resources:</w:t>
            </w:r>
          </w:p>
        </w:tc>
        <w:tc>
          <w:tcPr>
            <w:tcW w:w="7690" w:type="dxa"/>
          </w:tcPr>
          <w:p w14:paraId="5C4F247E" w14:textId="77777777" w:rsidR="002E0401" w:rsidRPr="002E0401" w:rsidRDefault="002E0401" w:rsidP="002E0401">
            <w:pPr>
              <w:rPr>
                <w:sz w:val="22"/>
                <w:szCs w:val="22"/>
              </w:rPr>
            </w:pPr>
          </w:p>
        </w:tc>
      </w:tr>
      <w:tr w:rsidR="002E0401" w:rsidRPr="002E0401" w14:paraId="692469B4" w14:textId="77777777" w:rsidTr="002640E8">
        <w:trPr>
          <w:trHeight w:val="1440"/>
        </w:trPr>
        <w:tc>
          <w:tcPr>
            <w:tcW w:w="2210" w:type="dxa"/>
            <w:shd w:val="clear" w:color="auto" w:fill="F2F2F2" w:themeFill="background1" w:themeFillShade="F2"/>
            <w:vAlign w:val="center"/>
          </w:tcPr>
          <w:p w14:paraId="723DE803" w14:textId="77777777" w:rsidR="002E0401" w:rsidRPr="002E0401" w:rsidRDefault="002E0401" w:rsidP="002E0401">
            <w:pPr>
              <w:jc w:val="center"/>
              <w:rPr>
                <w:b/>
                <w:sz w:val="22"/>
                <w:szCs w:val="22"/>
              </w:rPr>
            </w:pPr>
            <w:r w:rsidRPr="002E0401">
              <w:rPr>
                <w:b/>
                <w:sz w:val="22"/>
                <w:szCs w:val="22"/>
              </w:rPr>
              <w:t>Evaluation:</w:t>
            </w:r>
          </w:p>
        </w:tc>
        <w:tc>
          <w:tcPr>
            <w:tcW w:w="7690" w:type="dxa"/>
          </w:tcPr>
          <w:p w14:paraId="4BFAA1F7" w14:textId="77777777" w:rsidR="002E0401" w:rsidRPr="002E0401" w:rsidRDefault="002E0401" w:rsidP="002E0401">
            <w:pPr>
              <w:rPr>
                <w:sz w:val="22"/>
                <w:szCs w:val="22"/>
              </w:rPr>
            </w:pPr>
          </w:p>
        </w:tc>
      </w:tr>
    </w:tbl>
    <w:p w14:paraId="34F80A97" w14:textId="77777777" w:rsidR="002E0401" w:rsidRPr="002E0401" w:rsidRDefault="002E0401" w:rsidP="002E0401">
      <w:pPr>
        <w:rPr>
          <w:rFonts w:ascii="Calibri" w:eastAsia="Calibri" w:hAnsi="Calibri"/>
          <w:sz w:val="22"/>
          <w:szCs w:val="22"/>
        </w:rPr>
      </w:pPr>
    </w:p>
    <w:tbl>
      <w:tblPr>
        <w:tblStyle w:val="TableGrid2"/>
        <w:tblW w:w="0" w:type="auto"/>
        <w:tblInd w:w="468" w:type="dxa"/>
        <w:tblLook w:val="04A0" w:firstRow="1" w:lastRow="0" w:firstColumn="1" w:lastColumn="0" w:noHBand="0" w:noVBand="1"/>
      </w:tblPr>
      <w:tblGrid>
        <w:gridCol w:w="2210"/>
        <w:gridCol w:w="7690"/>
      </w:tblGrid>
      <w:tr w:rsidR="002E0401" w:rsidRPr="002E0401" w14:paraId="1D9CEE6F" w14:textId="77777777" w:rsidTr="002640E8">
        <w:trPr>
          <w:trHeight w:val="432"/>
        </w:trPr>
        <w:tc>
          <w:tcPr>
            <w:tcW w:w="2210" w:type="dxa"/>
            <w:shd w:val="clear" w:color="auto" w:fill="F2F2F2" w:themeFill="background1" w:themeFillShade="F2"/>
            <w:vAlign w:val="center"/>
          </w:tcPr>
          <w:p w14:paraId="2ABB016C" w14:textId="77777777" w:rsidR="002E0401" w:rsidRPr="002E0401" w:rsidRDefault="002E0401" w:rsidP="002E0401">
            <w:pPr>
              <w:jc w:val="center"/>
              <w:rPr>
                <w:b/>
                <w:sz w:val="22"/>
                <w:szCs w:val="22"/>
              </w:rPr>
            </w:pPr>
            <w:r w:rsidRPr="002E0401">
              <w:rPr>
                <w:b/>
                <w:sz w:val="22"/>
                <w:szCs w:val="22"/>
              </w:rPr>
              <w:t>Goal #5:</w:t>
            </w:r>
          </w:p>
        </w:tc>
        <w:tc>
          <w:tcPr>
            <w:tcW w:w="7690" w:type="dxa"/>
            <w:vAlign w:val="bottom"/>
          </w:tcPr>
          <w:p w14:paraId="63325969" w14:textId="77777777" w:rsidR="002E0401" w:rsidRPr="002E0401" w:rsidRDefault="002E0401" w:rsidP="002E0401">
            <w:pPr>
              <w:rPr>
                <w:sz w:val="22"/>
                <w:szCs w:val="22"/>
              </w:rPr>
            </w:pPr>
          </w:p>
        </w:tc>
      </w:tr>
      <w:tr w:rsidR="002E0401" w:rsidRPr="002E0401" w14:paraId="173D1BDA" w14:textId="77777777" w:rsidTr="002640E8">
        <w:trPr>
          <w:trHeight w:val="1440"/>
        </w:trPr>
        <w:tc>
          <w:tcPr>
            <w:tcW w:w="2210" w:type="dxa"/>
            <w:shd w:val="clear" w:color="auto" w:fill="F2F2F2" w:themeFill="background1" w:themeFillShade="F2"/>
            <w:vAlign w:val="center"/>
          </w:tcPr>
          <w:p w14:paraId="2873D146" w14:textId="77777777" w:rsidR="002E0401" w:rsidRPr="002E0401" w:rsidRDefault="002E0401" w:rsidP="002E0401">
            <w:pPr>
              <w:jc w:val="center"/>
              <w:rPr>
                <w:b/>
                <w:sz w:val="22"/>
                <w:szCs w:val="22"/>
              </w:rPr>
            </w:pPr>
            <w:r w:rsidRPr="002E0401">
              <w:rPr>
                <w:b/>
                <w:sz w:val="22"/>
                <w:szCs w:val="22"/>
              </w:rPr>
              <w:t>Objectives:</w:t>
            </w:r>
          </w:p>
        </w:tc>
        <w:tc>
          <w:tcPr>
            <w:tcW w:w="7690" w:type="dxa"/>
          </w:tcPr>
          <w:p w14:paraId="7E301FB3" w14:textId="77777777" w:rsidR="002E0401" w:rsidRPr="002E0401" w:rsidRDefault="002E0401" w:rsidP="002E0401">
            <w:pPr>
              <w:rPr>
                <w:sz w:val="22"/>
                <w:szCs w:val="22"/>
              </w:rPr>
            </w:pPr>
          </w:p>
        </w:tc>
      </w:tr>
      <w:tr w:rsidR="002E0401" w:rsidRPr="002E0401" w14:paraId="6E4615BD" w14:textId="77777777" w:rsidTr="002640E8">
        <w:trPr>
          <w:trHeight w:val="1440"/>
        </w:trPr>
        <w:tc>
          <w:tcPr>
            <w:tcW w:w="2210" w:type="dxa"/>
            <w:shd w:val="clear" w:color="auto" w:fill="F2F2F2" w:themeFill="background1" w:themeFillShade="F2"/>
            <w:vAlign w:val="center"/>
          </w:tcPr>
          <w:p w14:paraId="1E623D8F" w14:textId="77777777" w:rsidR="002E0401" w:rsidRPr="002E0401" w:rsidRDefault="002E0401" w:rsidP="002E0401">
            <w:pPr>
              <w:jc w:val="center"/>
              <w:rPr>
                <w:b/>
                <w:sz w:val="22"/>
                <w:szCs w:val="22"/>
              </w:rPr>
            </w:pPr>
            <w:r w:rsidRPr="002E0401">
              <w:rPr>
                <w:b/>
                <w:sz w:val="22"/>
                <w:szCs w:val="22"/>
              </w:rPr>
              <w:t>Strategies/Resources:</w:t>
            </w:r>
          </w:p>
        </w:tc>
        <w:tc>
          <w:tcPr>
            <w:tcW w:w="7690" w:type="dxa"/>
          </w:tcPr>
          <w:p w14:paraId="39E055BD" w14:textId="77777777" w:rsidR="002E0401" w:rsidRPr="002E0401" w:rsidRDefault="002E0401" w:rsidP="002E0401">
            <w:pPr>
              <w:rPr>
                <w:sz w:val="22"/>
                <w:szCs w:val="22"/>
              </w:rPr>
            </w:pPr>
          </w:p>
        </w:tc>
      </w:tr>
      <w:tr w:rsidR="002E0401" w:rsidRPr="002E0401" w14:paraId="4361F568" w14:textId="77777777" w:rsidTr="002640E8">
        <w:trPr>
          <w:trHeight w:val="1440"/>
        </w:trPr>
        <w:tc>
          <w:tcPr>
            <w:tcW w:w="2210" w:type="dxa"/>
            <w:shd w:val="clear" w:color="auto" w:fill="F2F2F2" w:themeFill="background1" w:themeFillShade="F2"/>
            <w:vAlign w:val="center"/>
          </w:tcPr>
          <w:p w14:paraId="11BCEAF3" w14:textId="77777777" w:rsidR="002E0401" w:rsidRPr="002E0401" w:rsidRDefault="002E0401" w:rsidP="002E0401">
            <w:pPr>
              <w:jc w:val="center"/>
              <w:rPr>
                <w:b/>
                <w:sz w:val="22"/>
                <w:szCs w:val="22"/>
              </w:rPr>
            </w:pPr>
            <w:r w:rsidRPr="002E0401">
              <w:rPr>
                <w:b/>
                <w:sz w:val="22"/>
                <w:szCs w:val="22"/>
              </w:rPr>
              <w:t>Evaluation:</w:t>
            </w:r>
          </w:p>
        </w:tc>
        <w:tc>
          <w:tcPr>
            <w:tcW w:w="7690" w:type="dxa"/>
          </w:tcPr>
          <w:p w14:paraId="178E2659" w14:textId="77777777" w:rsidR="002E0401" w:rsidRPr="002E0401" w:rsidRDefault="002E0401" w:rsidP="002E0401">
            <w:pPr>
              <w:rPr>
                <w:sz w:val="22"/>
                <w:szCs w:val="22"/>
              </w:rPr>
            </w:pPr>
          </w:p>
        </w:tc>
      </w:tr>
    </w:tbl>
    <w:p w14:paraId="20105ECA" w14:textId="77777777" w:rsidR="002E0401" w:rsidRPr="002E0401" w:rsidRDefault="002E0401" w:rsidP="002E0401">
      <w:pPr>
        <w:rPr>
          <w:rFonts w:ascii="Calibri" w:eastAsia="Calibri" w:hAnsi="Calibri"/>
          <w:sz w:val="22"/>
          <w:szCs w:val="22"/>
        </w:rPr>
      </w:pPr>
    </w:p>
    <w:p w14:paraId="2F113437" w14:textId="77777777" w:rsidR="002E0401" w:rsidRPr="002E0401" w:rsidRDefault="002E0401" w:rsidP="002E0401">
      <w:pPr>
        <w:rPr>
          <w:rFonts w:ascii="Calibri" w:eastAsia="Calibri" w:hAnsi="Calibri"/>
          <w:sz w:val="22"/>
          <w:szCs w:val="22"/>
        </w:rPr>
      </w:pPr>
    </w:p>
    <w:tbl>
      <w:tblPr>
        <w:tblStyle w:val="TableGrid2"/>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250"/>
      </w:tblGrid>
      <w:tr w:rsidR="002E0401" w:rsidRPr="002E0401" w14:paraId="0CE7FFB0" w14:textId="77777777" w:rsidTr="002640E8">
        <w:trPr>
          <w:trHeight w:val="432"/>
        </w:trPr>
        <w:tc>
          <w:tcPr>
            <w:tcW w:w="7650" w:type="dxa"/>
            <w:tcBorders>
              <w:bottom w:val="single" w:sz="4" w:space="0" w:color="auto"/>
            </w:tcBorders>
            <w:vAlign w:val="bottom"/>
          </w:tcPr>
          <w:p w14:paraId="420CEABC" w14:textId="77777777" w:rsidR="002E0401" w:rsidRPr="002E0401" w:rsidRDefault="002E0401" w:rsidP="002E0401">
            <w:pPr>
              <w:rPr>
                <w:sz w:val="22"/>
                <w:szCs w:val="22"/>
              </w:rPr>
            </w:pPr>
          </w:p>
        </w:tc>
        <w:tc>
          <w:tcPr>
            <w:tcW w:w="2250" w:type="dxa"/>
            <w:tcBorders>
              <w:bottom w:val="single" w:sz="4" w:space="0" w:color="auto"/>
            </w:tcBorders>
            <w:vAlign w:val="bottom"/>
          </w:tcPr>
          <w:p w14:paraId="04961673" w14:textId="77777777" w:rsidR="002E0401" w:rsidRPr="002E0401" w:rsidRDefault="002E0401" w:rsidP="002E0401">
            <w:pPr>
              <w:jc w:val="center"/>
              <w:rPr>
                <w:sz w:val="22"/>
                <w:szCs w:val="22"/>
              </w:rPr>
            </w:pPr>
          </w:p>
        </w:tc>
      </w:tr>
      <w:tr w:rsidR="002E0401" w:rsidRPr="002E0401" w14:paraId="0BF7B7C1" w14:textId="77777777" w:rsidTr="002640E8">
        <w:trPr>
          <w:trHeight w:val="432"/>
        </w:trPr>
        <w:tc>
          <w:tcPr>
            <w:tcW w:w="7650" w:type="dxa"/>
            <w:tcBorders>
              <w:top w:val="single" w:sz="4" w:space="0" w:color="auto"/>
            </w:tcBorders>
          </w:tcPr>
          <w:p w14:paraId="3B48C879" w14:textId="77777777" w:rsidR="002E0401" w:rsidRPr="002E0401" w:rsidRDefault="002E0401" w:rsidP="002E0401">
            <w:pPr>
              <w:rPr>
                <w:sz w:val="22"/>
                <w:szCs w:val="22"/>
              </w:rPr>
            </w:pPr>
            <w:r w:rsidRPr="002E0401">
              <w:rPr>
                <w:sz w:val="22"/>
                <w:szCs w:val="22"/>
              </w:rPr>
              <w:t>Intern Signature</w:t>
            </w:r>
          </w:p>
        </w:tc>
        <w:tc>
          <w:tcPr>
            <w:tcW w:w="2250" w:type="dxa"/>
            <w:tcBorders>
              <w:top w:val="single" w:sz="4" w:space="0" w:color="auto"/>
            </w:tcBorders>
          </w:tcPr>
          <w:p w14:paraId="723F9302" w14:textId="77777777" w:rsidR="002E0401" w:rsidRPr="002E0401" w:rsidRDefault="002E0401" w:rsidP="002E0401">
            <w:pPr>
              <w:rPr>
                <w:sz w:val="22"/>
                <w:szCs w:val="22"/>
              </w:rPr>
            </w:pPr>
            <w:r w:rsidRPr="002E0401">
              <w:rPr>
                <w:sz w:val="22"/>
                <w:szCs w:val="22"/>
              </w:rPr>
              <w:t>Date</w:t>
            </w:r>
          </w:p>
        </w:tc>
      </w:tr>
    </w:tbl>
    <w:p w14:paraId="39511CB0" w14:textId="77777777" w:rsidR="002E0401" w:rsidRPr="002E0401" w:rsidRDefault="002E0401" w:rsidP="002E0401">
      <w:pPr>
        <w:rPr>
          <w:rFonts w:ascii="Calibri" w:eastAsia="Calibri" w:hAnsi="Calibri"/>
          <w:sz w:val="22"/>
          <w:szCs w:val="22"/>
        </w:rPr>
      </w:pPr>
    </w:p>
    <w:tbl>
      <w:tblPr>
        <w:tblStyle w:val="TableGrid2"/>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250"/>
      </w:tblGrid>
      <w:tr w:rsidR="002E0401" w:rsidRPr="002E0401" w14:paraId="2C567E4E" w14:textId="77777777" w:rsidTr="002640E8">
        <w:trPr>
          <w:trHeight w:val="432"/>
        </w:trPr>
        <w:tc>
          <w:tcPr>
            <w:tcW w:w="7650" w:type="dxa"/>
            <w:tcBorders>
              <w:bottom w:val="single" w:sz="4" w:space="0" w:color="auto"/>
            </w:tcBorders>
            <w:vAlign w:val="bottom"/>
          </w:tcPr>
          <w:p w14:paraId="77C660E7" w14:textId="77777777" w:rsidR="002E0401" w:rsidRPr="002E0401" w:rsidRDefault="002E0401" w:rsidP="002E0401">
            <w:pPr>
              <w:rPr>
                <w:sz w:val="22"/>
                <w:szCs w:val="22"/>
              </w:rPr>
            </w:pPr>
          </w:p>
        </w:tc>
        <w:tc>
          <w:tcPr>
            <w:tcW w:w="2250" w:type="dxa"/>
            <w:tcBorders>
              <w:bottom w:val="single" w:sz="4" w:space="0" w:color="auto"/>
            </w:tcBorders>
            <w:vAlign w:val="bottom"/>
          </w:tcPr>
          <w:p w14:paraId="10807D60" w14:textId="77777777" w:rsidR="002E0401" w:rsidRPr="002E0401" w:rsidRDefault="002E0401" w:rsidP="002E0401">
            <w:pPr>
              <w:jc w:val="center"/>
              <w:rPr>
                <w:sz w:val="22"/>
                <w:szCs w:val="22"/>
              </w:rPr>
            </w:pPr>
          </w:p>
        </w:tc>
      </w:tr>
      <w:tr w:rsidR="002E0401" w:rsidRPr="002E0401" w14:paraId="485DA585" w14:textId="77777777" w:rsidTr="002640E8">
        <w:trPr>
          <w:trHeight w:val="432"/>
        </w:trPr>
        <w:tc>
          <w:tcPr>
            <w:tcW w:w="7650" w:type="dxa"/>
            <w:tcBorders>
              <w:top w:val="single" w:sz="4" w:space="0" w:color="auto"/>
            </w:tcBorders>
          </w:tcPr>
          <w:p w14:paraId="0D38332E" w14:textId="77777777" w:rsidR="002E0401" w:rsidRPr="002E0401" w:rsidRDefault="002E0401" w:rsidP="002E0401">
            <w:pPr>
              <w:rPr>
                <w:sz w:val="22"/>
                <w:szCs w:val="22"/>
              </w:rPr>
            </w:pPr>
            <w:r w:rsidRPr="002E0401">
              <w:rPr>
                <w:sz w:val="22"/>
                <w:szCs w:val="22"/>
              </w:rPr>
              <w:t>Supervisor Signature</w:t>
            </w:r>
          </w:p>
        </w:tc>
        <w:tc>
          <w:tcPr>
            <w:tcW w:w="2250" w:type="dxa"/>
            <w:tcBorders>
              <w:top w:val="single" w:sz="4" w:space="0" w:color="auto"/>
            </w:tcBorders>
          </w:tcPr>
          <w:p w14:paraId="40103212" w14:textId="77777777" w:rsidR="002E0401" w:rsidRPr="002E0401" w:rsidRDefault="002E0401" w:rsidP="002E0401">
            <w:pPr>
              <w:rPr>
                <w:sz w:val="22"/>
                <w:szCs w:val="22"/>
              </w:rPr>
            </w:pPr>
            <w:r w:rsidRPr="002E0401">
              <w:rPr>
                <w:sz w:val="22"/>
                <w:szCs w:val="22"/>
              </w:rPr>
              <w:t>Date</w:t>
            </w:r>
          </w:p>
        </w:tc>
      </w:tr>
    </w:tbl>
    <w:p w14:paraId="4BA3B602" w14:textId="77777777" w:rsidR="002E0401" w:rsidRPr="002E0401" w:rsidRDefault="002E0401" w:rsidP="002E0401">
      <w:pPr>
        <w:rPr>
          <w:rFonts w:ascii="Calibri" w:eastAsia="Calibri" w:hAnsi="Calibri"/>
          <w:sz w:val="20"/>
          <w:szCs w:val="20"/>
        </w:rPr>
      </w:pPr>
    </w:p>
    <w:p w14:paraId="54BB0A47" w14:textId="7CA179C0" w:rsidR="009D177D" w:rsidRPr="004D5F33" w:rsidRDefault="002E0401" w:rsidP="004D5F33">
      <w:pPr>
        <w:jc w:val="center"/>
        <w:rPr>
          <w:rFonts w:ascii="Calibri" w:eastAsia="Calibri" w:hAnsi="Calibri"/>
          <w:sz w:val="20"/>
          <w:szCs w:val="20"/>
        </w:rPr>
      </w:pPr>
      <w:r w:rsidRPr="002E0401">
        <w:rPr>
          <w:rFonts w:ascii="Calibri" w:eastAsia="Calibri" w:hAnsi="Calibri"/>
          <w:sz w:val="20"/>
          <w:szCs w:val="20"/>
        </w:rPr>
        <w:t xml:space="preserve">Please print and mail signed copy to: PLTS Contextual Education Office, </w:t>
      </w:r>
      <w:r w:rsidR="001B2A0B">
        <w:rPr>
          <w:rFonts w:ascii="Calibri" w:eastAsia="Calibri" w:hAnsi="Calibri"/>
          <w:sz w:val="20"/>
          <w:szCs w:val="20"/>
        </w:rPr>
        <w:t>2000 Center Street, Suite 200</w:t>
      </w:r>
      <w:r w:rsidR="00285536">
        <w:rPr>
          <w:rFonts w:ascii="Calibri" w:eastAsia="Calibri" w:hAnsi="Calibri"/>
          <w:sz w:val="20"/>
          <w:szCs w:val="20"/>
        </w:rPr>
        <w:t>, Berkeley, CA 94704</w:t>
      </w:r>
    </w:p>
    <w:p w14:paraId="6E5E15DF" w14:textId="77777777" w:rsidR="00CD29E1" w:rsidRPr="00026865" w:rsidRDefault="00CD29E1" w:rsidP="00CD29E1">
      <w:pPr>
        <w:pStyle w:val="Heading3"/>
        <w:pBdr>
          <w:bottom w:val="single" w:sz="6" w:space="1" w:color="auto"/>
        </w:pBdr>
        <w:rPr>
          <w:rFonts w:ascii="Garamond" w:hAnsi="Garamond" w:cs="Arial"/>
          <w:color w:val="auto"/>
          <w:sz w:val="26"/>
          <w:szCs w:val="26"/>
        </w:rPr>
      </w:pPr>
      <w:r w:rsidRPr="00026865">
        <w:rPr>
          <w:rFonts w:ascii="Garamond" w:hAnsi="Garamond" w:cs="Arial"/>
          <w:color w:val="auto"/>
          <w:sz w:val="26"/>
          <w:szCs w:val="26"/>
        </w:rPr>
        <w:lastRenderedPageBreak/>
        <w:t>Internship Project Plan</w:t>
      </w:r>
    </w:p>
    <w:p w14:paraId="2A79F0DE" w14:textId="77777777" w:rsidR="00CD29E1" w:rsidRPr="00CD29E1" w:rsidRDefault="00CD29E1" w:rsidP="00CD29E1">
      <w:pPr>
        <w:pStyle w:val="NormalWeb"/>
        <w:rPr>
          <w:rFonts w:ascii="Garamond" w:hAnsi="Garamond" w:cs="Arial"/>
        </w:rPr>
      </w:pPr>
      <w:r w:rsidRPr="00CD29E1">
        <w:rPr>
          <w:rFonts w:ascii="Garamond" w:hAnsi="Garamond" w:cs="Arial"/>
        </w:rPr>
        <w:t xml:space="preserve">The purpose of the internship project is twofold: </w:t>
      </w:r>
    </w:p>
    <w:p w14:paraId="231A3B02" w14:textId="77777777" w:rsidR="00CD29E1" w:rsidRPr="00CD29E1" w:rsidRDefault="00CD29E1" w:rsidP="00BC0929">
      <w:pPr>
        <w:pStyle w:val="NormalWeb"/>
        <w:numPr>
          <w:ilvl w:val="0"/>
          <w:numId w:val="11"/>
        </w:numPr>
        <w:spacing w:before="0" w:beforeAutospacing="0" w:after="195" w:afterAutospacing="0" w:line="300" w:lineRule="atLeast"/>
        <w:rPr>
          <w:rFonts w:ascii="Garamond" w:hAnsi="Garamond" w:cs="Arial"/>
          <w:color w:val="FF9900"/>
        </w:rPr>
      </w:pPr>
      <w:r w:rsidRPr="00CD29E1">
        <w:rPr>
          <w:rFonts w:ascii="Garamond" w:hAnsi="Garamond" w:cs="Arial"/>
        </w:rPr>
        <w:t>to provide the intern with an opportunity to initiate and organize a program new to the life of a congregation, and</w:t>
      </w:r>
    </w:p>
    <w:p w14:paraId="405684B5" w14:textId="77777777" w:rsidR="00CD29E1" w:rsidRPr="00CD29E1" w:rsidRDefault="00CD29E1" w:rsidP="00BC0929">
      <w:pPr>
        <w:pStyle w:val="NormalWeb"/>
        <w:numPr>
          <w:ilvl w:val="0"/>
          <w:numId w:val="11"/>
        </w:numPr>
        <w:spacing w:before="0" w:beforeAutospacing="0" w:after="195" w:afterAutospacing="0" w:line="300" w:lineRule="atLeast"/>
        <w:rPr>
          <w:rFonts w:ascii="Garamond" w:hAnsi="Garamond" w:cs="Arial"/>
          <w:color w:val="FF9900"/>
        </w:rPr>
      </w:pPr>
      <w:r w:rsidRPr="00CD29E1">
        <w:rPr>
          <w:rFonts w:ascii="Garamond" w:hAnsi="Garamond" w:cs="Arial"/>
        </w:rPr>
        <w:t xml:space="preserve">to encourage the intern to do additional study and ministry in an area of special interest. </w:t>
      </w:r>
    </w:p>
    <w:p w14:paraId="522DEA72" w14:textId="77777777" w:rsidR="00CD29E1" w:rsidRPr="00CD29E1" w:rsidRDefault="00CD29E1" w:rsidP="00CD29E1">
      <w:pPr>
        <w:pStyle w:val="NormalWeb"/>
        <w:rPr>
          <w:rFonts w:ascii="Garamond" w:hAnsi="Garamond" w:cs="Arial"/>
        </w:rPr>
      </w:pPr>
      <w:r w:rsidRPr="00CD29E1">
        <w:rPr>
          <w:rFonts w:ascii="Garamond" w:hAnsi="Garamond" w:cs="Arial"/>
        </w:rPr>
        <w:t>The intern’s project is to be "new" to the life of the congregation so that the intern will have an opportunity to exercise initiative and to take responsibility for a project or program that is not already developed in the congregation. Although the supervisor and lay committee approve the intern's project, they must also be willing to allow the project to fail.  Anyone who "rescues" the project for the intern defeats the purpose of it. The project is a learning experience, even if it is a programmatic failure. If the intern took initiative, was well organized, and was later able to see why the project failed, it is still considered a successful project.</w:t>
      </w:r>
    </w:p>
    <w:p w14:paraId="4687F752" w14:textId="77777777" w:rsidR="00CD29E1" w:rsidRPr="00CD29E1" w:rsidRDefault="00CD29E1" w:rsidP="00CD29E1">
      <w:pPr>
        <w:pStyle w:val="Heading4"/>
        <w:rPr>
          <w:rFonts w:ascii="Garamond" w:hAnsi="Garamond" w:cs="Arial"/>
          <w:sz w:val="24"/>
          <w:szCs w:val="24"/>
          <w:u w:val="single"/>
        </w:rPr>
      </w:pPr>
      <w:r w:rsidRPr="00CD29E1">
        <w:rPr>
          <w:rFonts w:ascii="Garamond" w:hAnsi="Garamond" w:cs="Arial"/>
          <w:sz w:val="24"/>
          <w:szCs w:val="24"/>
          <w:u w:val="single"/>
        </w:rPr>
        <w:t>Choosing a Project Area</w:t>
      </w:r>
    </w:p>
    <w:p w14:paraId="6927F1CF" w14:textId="0B295740" w:rsidR="00CD29E1" w:rsidRPr="00CD29E1" w:rsidRDefault="00CD29E1" w:rsidP="00CD29E1">
      <w:pPr>
        <w:pStyle w:val="NormalWeb"/>
        <w:rPr>
          <w:rFonts w:ascii="Garamond" w:hAnsi="Garamond"/>
        </w:rPr>
      </w:pPr>
      <w:r w:rsidRPr="00CD29E1">
        <w:rPr>
          <w:rFonts w:ascii="Garamond" w:hAnsi="Garamond"/>
        </w:rPr>
        <w:t>The project should be selected from one of these areas: Evangelism, Stewardship,</w:t>
      </w:r>
      <w:r w:rsidR="00B60204" w:rsidRPr="00CD29E1">
        <w:rPr>
          <w:rFonts w:ascii="Garamond" w:hAnsi="Garamond"/>
        </w:rPr>
        <w:t xml:space="preserve"> Advocacy</w:t>
      </w:r>
      <w:r w:rsidRPr="00CD29E1">
        <w:rPr>
          <w:rFonts w:ascii="Garamond" w:hAnsi="Garamond"/>
        </w:rPr>
        <w:t xml:space="preserve"> in the Public Sphere, Ecumenism/Religious Pluralism or Multiculturalism. The intern is expected to give some thought to the project area prior to beginning internship.  Below are some examples of possible projects in different areas.</w:t>
      </w:r>
    </w:p>
    <w:p w14:paraId="3C74770E" w14:textId="77777777" w:rsidR="00CD29E1" w:rsidRPr="00CD29E1" w:rsidRDefault="00CD29E1" w:rsidP="00CD29E1">
      <w:pPr>
        <w:pStyle w:val="NormalWeb"/>
        <w:rPr>
          <w:rFonts w:ascii="Garamond" w:hAnsi="Garamond" w:cs="Arial"/>
          <w:b/>
          <w:i/>
        </w:rPr>
      </w:pPr>
      <w:r w:rsidRPr="00CD29E1">
        <w:rPr>
          <w:rFonts w:ascii="Garamond" w:hAnsi="Garamond" w:cs="Arial"/>
          <w:b/>
          <w:i/>
        </w:rPr>
        <w:t>PLEASE NOTE:  Students on the Evangelism/Justice track need to do a project related to their concentration.</w:t>
      </w:r>
    </w:p>
    <w:p w14:paraId="5B081A4B" w14:textId="77777777" w:rsidR="00CD29E1" w:rsidRPr="00CD29E1" w:rsidRDefault="00CD29E1" w:rsidP="00CD29E1">
      <w:pPr>
        <w:pStyle w:val="Heading4"/>
        <w:rPr>
          <w:rFonts w:ascii="Garamond" w:hAnsi="Garamond" w:cs="Arial"/>
          <w:sz w:val="24"/>
          <w:szCs w:val="24"/>
        </w:rPr>
      </w:pPr>
      <w:r w:rsidRPr="00CD29E1">
        <w:rPr>
          <w:rFonts w:ascii="Garamond" w:hAnsi="Garamond" w:cs="Arial"/>
          <w:sz w:val="24"/>
          <w:szCs w:val="24"/>
        </w:rPr>
        <w:t>Evangelism Project Examples</w:t>
      </w:r>
    </w:p>
    <w:p w14:paraId="60E590A7" w14:textId="77777777" w:rsidR="00CD29E1" w:rsidRPr="00CD29E1" w:rsidRDefault="00CD29E1" w:rsidP="00BC0929">
      <w:pPr>
        <w:pStyle w:val="NormalWeb"/>
        <w:numPr>
          <w:ilvl w:val="0"/>
          <w:numId w:val="7"/>
        </w:numPr>
        <w:spacing w:before="0" w:beforeAutospacing="0" w:after="195" w:afterAutospacing="0" w:line="300" w:lineRule="atLeast"/>
        <w:rPr>
          <w:rFonts w:ascii="Garamond" w:hAnsi="Garamond" w:cs="Arial"/>
        </w:rPr>
      </w:pPr>
      <w:r w:rsidRPr="00CD29E1">
        <w:rPr>
          <w:rFonts w:ascii="Garamond" w:hAnsi="Garamond" w:cs="Arial"/>
        </w:rPr>
        <w:t xml:space="preserve">Do a religious survey of a particular neighborhood or area of the parish. </w:t>
      </w:r>
    </w:p>
    <w:p w14:paraId="61EB359A" w14:textId="77777777" w:rsidR="00CD29E1" w:rsidRPr="00CD29E1" w:rsidRDefault="00CD29E1" w:rsidP="00BC0929">
      <w:pPr>
        <w:pStyle w:val="NormalWeb"/>
        <w:numPr>
          <w:ilvl w:val="0"/>
          <w:numId w:val="7"/>
        </w:numPr>
        <w:spacing w:before="0" w:beforeAutospacing="0" w:after="195" w:afterAutospacing="0" w:line="300" w:lineRule="atLeast"/>
        <w:rPr>
          <w:rFonts w:ascii="Garamond" w:hAnsi="Garamond" w:cs="Arial"/>
        </w:rPr>
      </w:pPr>
      <w:r w:rsidRPr="00CD29E1">
        <w:rPr>
          <w:rFonts w:ascii="Garamond" w:hAnsi="Garamond" w:cs="Arial"/>
        </w:rPr>
        <w:t xml:space="preserve">Find ways to make the congregation aware of people new to the area, whether new residents, transients, or visitors. </w:t>
      </w:r>
    </w:p>
    <w:p w14:paraId="1774341B" w14:textId="77777777" w:rsidR="00CD29E1" w:rsidRPr="00CD29E1" w:rsidRDefault="00CD29E1" w:rsidP="00BC0929">
      <w:pPr>
        <w:pStyle w:val="NormalWeb"/>
        <w:numPr>
          <w:ilvl w:val="0"/>
          <w:numId w:val="7"/>
        </w:numPr>
        <w:spacing w:before="0" w:beforeAutospacing="0" w:after="195" w:afterAutospacing="0" w:line="300" w:lineRule="atLeast"/>
        <w:rPr>
          <w:rFonts w:ascii="Garamond" w:hAnsi="Garamond" w:cs="Arial"/>
        </w:rPr>
      </w:pPr>
      <w:r w:rsidRPr="00CD29E1">
        <w:rPr>
          <w:rFonts w:ascii="Garamond" w:hAnsi="Garamond" w:cs="Arial"/>
        </w:rPr>
        <w:t xml:space="preserve">Develop religious programs in community institutions such as hospitals, nursing homes, schools, parks, prisons, half-way houses and the like. </w:t>
      </w:r>
    </w:p>
    <w:p w14:paraId="5FFFBD82" w14:textId="77777777" w:rsidR="00CD29E1" w:rsidRPr="00CD29E1" w:rsidRDefault="00CD29E1" w:rsidP="00BC0929">
      <w:pPr>
        <w:pStyle w:val="NormalWeb"/>
        <w:numPr>
          <w:ilvl w:val="0"/>
          <w:numId w:val="7"/>
        </w:numPr>
        <w:spacing w:before="0" w:beforeAutospacing="0" w:after="195" w:afterAutospacing="0" w:line="300" w:lineRule="atLeast"/>
        <w:rPr>
          <w:rFonts w:ascii="Garamond" w:hAnsi="Garamond" w:cs="Arial"/>
        </w:rPr>
      </w:pPr>
      <w:r w:rsidRPr="00CD29E1">
        <w:rPr>
          <w:rFonts w:ascii="Garamond" w:hAnsi="Garamond" w:cs="Arial"/>
        </w:rPr>
        <w:t xml:space="preserve">Meet with evangelism committees from other congregations and denominations to see what could be done together and/or adapted to congregational use. </w:t>
      </w:r>
    </w:p>
    <w:p w14:paraId="71160BED" w14:textId="77777777" w:rsidR="00CD29E1" w:rsidRPr="00CD29E1" w:rsidRDefault="00CD29E1" w:rsidP="00BC0929">
      <w:pPr>
        <w:pStyle w:val="NormalWeb"/>
        <w:numPr>
          <w:ilvl w:val="0"/>
          <w:numId w:val="7"/>
        </w:numPr>
        <w:spacing w:before="0" w:beforeAutospacing="0" w:after="195" w:afterAutospacing="0" w:line="300" w:lineRule="atLeast"/>
        <w:rPr>
          <w:rFonts w:ascii="Garamond" w:hAnsi="Garamond" w:cs="Arial"/>
        </w:rPr>
      </w:pPr>
      <w:r w:rsidRPr="00CD29E1">
        <w:rPr>
          <w:rFonts w:ascii="Garamond" w:hAnsi="Garamond" w:cs="Arial"/>
        </w:rPr>
        <w:t xml:space="preserve">Make evangelism a special congregational emphasis for Advent, Epiphany, Lent, or some other season of the Church Year. </w:t>
      </w:r>
    </w:p>
    <w:p w14:paraId="75D46BEB" w14:textId="77777777" w:rsidR="00CD29E1" w:rsidRPr="00CD29E1" w:rsidRDefault="00CD29E1" w:rsidP="00BC0929">
      <w:pPr>
        <w:pStyle w:val="NormalWeb"/>
        <w:numPr>
          <w:ilvl w:val="0"/>
          <w:numId w:val="7"/>
        </w:numPr>
        <w:spacing w:before="0" w:beforeAutospacing="0" w:after="195" w:afterAutospacing="0" w:line="300" w:lineRule="atLeast"/>
        <w:rPr>
          <w:rFonts w:ascii="Garamond" w:hAnsi="Garamond" w:cs="Arial"/>
        </w:rPr>
      </w:pPr>
      <w:r w:rsidRPr="00CD29E1">
        <w:rPr>
          <w:rFonts w:ascii="Garamond" w:hAnsi="Garamond" w:cs="Arial"/>
        </w:rPr>
        <w:t xml:space="preserve">Contact persons who are engaged in evangelism and who are supported by the benevolence of the congregation, and invite them to share their experiences. </w:t>
      </w:r>
    </w:p>
    <w:p w14:paraId="713D1B11" w14:textId="77777777" w:rsidR="00CD29E1" w:rsidRPr="00CD29E1" w:rsidRDefault="00CD29E1" w:rsidP="00BC0929">
      <w:pPr>
        <w:pStyle w:val="NormalWeb"/>
        <w:numPr>
          <w:ilvl w:val="0"/>
          <w:numId w:val="7"/>
        </w:numPr>
        <w:spacing w:before="0" w:beforeAutospacing="0" w:after="195" w:afterAutospacing="0" w:line="300" w:lineRule="atLeast"/>
        <w:rPr>
          <w:rFonts w:ascii="Garamond" w:hAnsi="Garamond" w:cs="Arial"/>
        </w:rPr>
      </w:pPr>
      <w:r w:rsidRPr="00CD29E1">
        <w:rPr>
          <w:rFonts w:ascii="Garamond" w:hAnsi="Garamond" w:cs="Arial"/>
        </w:rPr>
        <w:t xml:space="preserve">Establish contact with persons working with migrants, inner city or rural subsidized missionaries, and/or overseas missionaries. </w:t>
      </w:r>
    </w:p>
    <w:p w14:paraId="50444F64" w14:textId="77777777" w:rsidR="00CD29E1" w:rsidRPr="00CD29E1" w:rsidRDefault="00CD29E1" w:rsidP="00BC0929">
      <w:pPr>
        <w:pStyle w:val="NormalWeb"/>
        <w:numPr>
          <w:ilvl w:val="0"/>
          <w:numId w:val="7"/>
        </w:numPr>
        <w:spacing w:before="0" w:beforeAutospacing="0" w:after="195" w:afterAutospacing="0" w:line="300" w:lineRule="atLeast"/>
        <w:rPr>
          <w:rFonts w:ascii="Garamond" w:hAnsi="Garamond" w:cs="Arial"/>
        </w:rPr>
      </w:pPr>
      <w:r w:rsidRPr="00CD29E1">
        <w:rPr>
          <w:rFonts w:ascii="Garamond" w:hAnsi="Garamond" w:cs="Arial"/>
        </w:rPr>
        <w:t xml:space="preserve">Systematize follow-up work with worship visitors by the use of letters, phone calls, visits, introductions during coffee hour, etc. </w:t>
      </w:r>
    </w:p>
    <w:p w14:paraId="67A67EAD" w14:textId="77777777" w:rsidR="00CD29E1" w:rsidRPr="00CD29E1" w:rsidRDefault="00CD29E1" w:rsidP="00BC0929">
      <w:pPr>
        <w:pStyle w:val="NormalWeb"/>
        <w:numPr>
          <w:ilvl w:val="0"/>
          <w:numId w:val="7"/>
        </w:numPr>
        <w:spacing w:before="0" w:beforeAutospacing="0" w:after="195" w:afterAutospacing="0" w:line="300" w:lineRule="atLeast"/>
        <w:rPr>
          <w:rFonts w:ascii="Garamond" w:hAnsi="Garamond" w:cs="Arial"/>
        </w:rPr>
      </w:pPr>
      <w:r w:rsidRPr="00CD29E1">
        <w:rPr>
          <w:rFonts w:ascii="Garamond" w:hAnsi="Garamond" w:cs="Arial"/>
        </w:rPr>
        <w:lastRenderedPageBreak/>
        <w:t xml:space="preserve">Follow up on contacts made as a result of weddings, funerals, or other events where visitors or friends of congregational members are present. </w:t>
      </w:r>
    </w:p>
    <w:p w14:paraId="79569A65" w14:textId="77777777" w:rsidR="00CD29E1" w:rsidRPr="00CD29E1" w:rsidRDefault="00CD29E1" w:rsidP="00BC0929">
      <w:pPr>
        <w:pStyle w:val="NormalWeb"/>
        <w:numPr>
          <w:ilvl w:val="0"/>
          <w:numId w:val="7"/>
        </w:numPr>
        <w:spacing w:before="0" w:beforeAutospacing="0" w:after="195" w:afterAutospacing="0" w:line="300" w:lineRule="atLeast"/>
        <w:rPr>
          <w:rFonts w:ascii="Garamond" w:hAnsi="Garamond" w:cs="Arial"/>
        </w:rPr>
      </w:pPr>
      <w:r w:rsidRPr="00CD29E1">
        <w:rPr>
          <w:rFonts w:ascii="Garamond" w:hAnsi="Garamond" w:cs="Arial"/>
        </w:rPr>
        <w:t xml:space="preserve">Develop an evangelism library and a system to encourage reading in the area. </w:t>
      </w:r>
    </w:p>
    <w:p w14:paraId="0A6E15F2" w14:textId="77777777" w:rsidR="00CD29E1" w:rsidRPr="00CD29E1" w:rsidRDefault="00CD29E1" w:rsidP="00BC0929">
      <w:pPr>
        <w:pStyle w:val="NormalWeb"/>
        <w:numPr>
          <w:ilvl w:val="0"/>
          <w:numId w:val="7"/>
        </w:numPr>
        <w:spacing w:before="0" w:beforeAutospacing="0" w:after="195" w:afterAutospacing="0" w:line="300" w:lineRule="atLeast"/>
        <w:rPr>
          <w:rFonts w:ascii="Garamond" w:hAnsi="Garamond" w:cs="Arial"/>
        </w:rPr>
      </w:pPr>
      <w:r w:rsidRPr="00CD29E1">
        <w:rPr>
          <w:rFonts w:ascii="Garamond" w:hAnsi="Garamond" w:cs="Arial"/>
        </w:rPr>
        <w:t>Use films or other media to teach evangelism to all age levels in the congregation.</w:t>
      </w:r>
    </w:p>
    <w:p w14:paraId="3C4CA521" w14:textId="77777777" w:rsidR="00CD29E1" w:rsidRPr="00CD29E1" w:rsidRDefault="00CD29E1" w:rsidP="00CD29E1">
      <w:pPr>
        <w:pStyle w:val="Heading4"/>
        <w:rPr>
          <w:rFonts w:ascii="Garamond" w:hAnsi="Garamond" w:cs="Arial"/>
          <w:sz w:val="24"/>
          <w:szCs w:val="24"/>
        </w:rPr>
      </w:pPr>
      <w:r w:rsidRPr="00CD29E1">
        <w:rPr>
          <w:rFonts w:ascii="Garamond" w:hAnsi="Garamond" w:cs="Arial"/>
          <w:sz w:val="24"/>
          <w:szCs w:val="24"/>
        </w:rPr>
        <w:t>Stewardship Project Examples</w:t>
      </w:r>
    </w:p>
    <w:p w14:paraId="6367B003" w14:textId="1E7EB6D6" w:rsidR="00CD29E1" w:rsidRPr="00CD29E1" w:rsidRDefault="00CD29E1" w:rsidP="00BC0929">
      <w:pPr>
        <w:pStyle w:val="NormalWeb"/>
        <w:numPr>
          <w:ilvl w:val="0"/>
          <w:numId w:val="9"/>
        </w:numPr>
        <w:spacing w:before="0" w:beforeAutospacing="0" w:after="195" w:afterAutospacing="0" w:line="300" w:lineRule="atLeast"/>
        <w:rPr>
          <w:rFonts w:ascii="Garamond" w:hAnsi="Garamond" w:cs="Arial"/>
        </w:rPr>
      </w:pPr>
      <w:r w:rsidRPr="00CD29E1">
        <w:rPr>
          <w:rFonts w:ascii="Garamond" w:hAnsi="Garamond" w:cs="Arial"/>
        </w:rPr>
        <w:t>Invite members of the congregation to list the talents they possess and would be willing to share for the benefit of others</w:t>
      </w:r>
      <w:r w:rsidR="00CD7953">
        <w:rPr>
          <w:rFonts w:ascii="Garamond" w:hAnsi="Garamond" w:cs="Arial"/>
        </w:rPr>
        <w:t xml:space="preserve">; </w:t>
      </w:r>
      <w:r w:rsidRPr="00CD29E1">
        <w:rPr>
          <w:rFonts w:ascii="Garamond" w:hAnsi="Garamond" w:cs="Arial"/>
        </w:rPr>
        <w:t xml:space="preserve">then recruit a coordinator to match resources with needs. </w:t>
      </w:r>
    </w:p>
    <w:p w14:paraId="1BD858CE" w14:textId="60AD8447" w:rsidR="00CD29E1" w:rsidRPr="00CD29E1" w:rsidRDefault="00CD29E1" w:rsidP="00BC0929">
      <w:pPr>
        <w:pStyle w:val="NormalWeb"/>
        <w:numPr>
          <w:ilvl w:val="0"/>
          <w:numId w:val="9"/>
        </w:numPr>
        <w:spacing w:before="0" w:beforeAutospacing="0" w:after="195" w:afterAutospacing="0" w:line="300" w:lineRule="atLeast"/>
        <w:rPr>
          <w:rFonts w:ascii="Garamond" w:hAnsi="Garamond" w:cs="Arial"/>
        </w:rPr>
      </w:pPr>
      <w:r w:rsidRPr="00CD29E1">
        <w:rPr>
          <w:rFonts w:ascii="Garamond" w:hAnsi="Garamond" w:cs="Arial"/>
        </w:rPr>
        <w:t>Compile a list of services available from churches, not-for-profit social agencies, and government offices in the area, put the information</w:t>
      </w:r>
      <w:r w:rsidR="00CD7953">
        <w:rPr>
          <w:rFonts w:ascii="Garamond" w:hAnsi="Garamond" w:cs="Arial"/>
        </w:rPr>
        <w:t>--</w:t>
      </w:r>
      <w:r w:rsidRPr="00CD29E1">
        <w:rPr>
          <w:rFonts w:ascii="Garamond" w:hAnsi="Garamond" w:cs="Arial"/>
        </w:rPr>
        <w:t>complete with addresses and phone numbers</w:t>
      </w:r>
      <w:r w:rsidR="00CD7953">
        <w:rPr>
          <w:rFonts w:ascii="Garamond" w:hAnsi="Garamond" w:cs="Arial"/>
        </w:rPr>
        <w:t>--</w:t>
      </w:r>
      <w:r w:rsidRPr="00CD29E1">
        <w:rPr>
          <w:rFonts w:ascii="Garamond" w:hAnsi="Garamond" w:cs="Arial"/>
        </w:rPr>
        <w:t xml:space="preserve">where congregational members can use it, and find ways to alert the congregation to this resource. </w:t>
      </w:r>
    </w:p>
    <w:p w14:paraId="55D39806" w14:textId="77777777" w:rsidR="00CD29E1" w:rsidRPr="00CD29E1" w:rsidRDefault="00CD29E1" w:rsidP="00BC0929">
      <w:pPr>
        <w:pStyle w:val="NormalWeb"/>
        <w:numPr>
          <w:ilvl w:val="0"/>
          <w:numId w:val="9"/>
        </w:numPr>
        <w:spacing w:before="0" w:beforeAutospacing="0" w:after="195" w:afterAutospacing="0" w:line="300" w:lineRule="atLeast"/>
        <w:rPr>
          <w:rFonts w:ascii="Garamond" w:hAnsi="Garamond" w:cs="Arial"/>
        </w:rPr>
      </w:pPr>
      <w:r w:rsidRPr="00CD29E1">
        <w:rPr>
          <w:rFonts w:ascii="Garamond" w:hAnsi="Garamond" w:cs="Arial"/>
        </w:rPr>
        <w:t xml:space="preserve">Meet with stewardship committees from other congregations and denominations to see what could be done together and/or adapted to congregational use. </w:t>
      </w:r>
    </w:p>
    <w:p w14:paraId="317BF912" w14:textId="77777777" w:rsidR="00CD29E1" w:rsidRPr="00CD29E1" w:rsidRDefault="00CD29E1" w:rsidP="00BC0929">
      <w:pPr>
        <w:pStyle w:val="NormalWeb"/>
        <w:numPr>
          <w:ilvl w:val="0"/>
          <w:numId w:val="9"/>
        </w:numPr>
        <w:spacing w:before="0" w:beforeAutospacing="0" w:after="195" w:afterAutospacing="0" w:line="300" w:lineRule="atLeast"/>
        <w:rPr>
          <w:rFonts w:ascii="Garamond" w:hAnsi="Garamond" w:cs="Arial"/>
        </w:rPr>
      </w:pPr>
      <w:r w:rsidRPr="00CD29E1">
        <w:rPr>
          <w:rFonts w:ascii="Garamond" w:hAnsi="Garamond" w:cs="Arial"/>
        </w:rPr>
        <w:t xml:space="preserve">Develop an adult education curriculum with a stewardship theme and teach it as a series (three to six weeks). </w:t>
      </w:r>
    </w:p>
    <w:p w14:paraId="7C0EE7AD" w14:textId="77777777" w:rsidR="00CD29E1" w:rsidRPr="00CD29E1" w:rsidRDefault="00CD29E1" w:rsidP="00BC0929">
      <w:pPr>
        <w:pStyle w:val="NormalWeb"/>
        <w:numPr>
          <w:ilvl w:val="0"/>
          <w:numId w:val="9"/>
        </w:numPr>
        <w:spacing w:before="0" w:beforeAutospacing="0" w:after="195" w:afterAutospacing="0" w:line="300" w:lineRule="atLeast"/>
        <w:rPr>
          <w:rFonts w:ascii="Garamond" w:hAnsi="Garamond" w:cs="Arial"/>
        </w:rPr>
      </w:pPr>
      <w:r w:rsidRPr="00CD29E1">
        <w:rPr>
          <w:rFonts w:ascii="Garamond" w:hAnsi="Garamond" w:cs="Arial"/>
        </w:rPr>
        <w:t xml:space="preserve">Develop a stewardship library and a system to encourage reading in the area. </w:t>
      </w:r>
    </w:p>
    <w:p w14:paraId="62DAC444" w14:textId="77777777" w:rsidR="00CD29E1" w:rsidRPr="00CD29E1" w:rsidRDefault="00CD29E1" w:rsidP="00BC0929">
      <w:pPr>
        <w:pStyle w:val="NormalWeb"/>
        <w:numPr>
          <w:ilvl w:val="0"/>
          <w:numId w:val="9"/>
        </w:numPr>
        <w:spacing w:before="0" w:beforeAutospacing="0" w:after="195" w:afterAutospacing="0" w:line="300" w:lineRule="atLeast"/>
        <w:rPr>
          <w:rFonts w:ascii="Garamond" w:hAnsi="Garamond" w:cs="Arial"/>
        </w:rPr>
      </w:pPr>
      <w:r w:rsidRPr="00CD29E1">
        <w:rPr>
          <w:rFonts w:ascii="Garamond" w:hAnsi="Garamond" w:cs="Arial"/>
        </w:rPr>
        <w:t xml:space="preserve">Analyze the stewardship patterns of the congregation over a five year period--the number of persons making financial commitments as well as donating time and effort to various programs and projects—and inaugurate a plan to mobilize the "inactive." </w:t>
      </w:r>
    </w:p>
    <w:p w14:paraId="7DA85E9C" w14:textId="77777777" w:rsidR="00CD29E1" w:rsidRPr="00CD29E1" w:rsidRDefault="00CD29E1" w:rsidP="00BC0929">
      <w:pPr>
        <w:pStyle w:val="NormalWeb"/>
        <w:numPr>
          <w:ilvl w:val="0"/>
          <w:numId w:val="9"/>
        </w:numPr>
        <w:spacing w:before="0" w:beforeAutospacing="0" w:after="195" w:afterAutospacing="0" w:line="300" w:lineRule="atLeast"/>
        <w:rPr>
          <w:rFonts w:ascii="Garamond" w:hAnsi="Garamond" w:cs="Arial"/>
        </w:rPr>
      </w:pPr>
      <w:r w:rsidRPr="00CD29E1">
        <w:rPr>
          <w:rFonts w:ascii="Garamond" w:hAnsi="Garamond" w:cs="Arial"/>
        </w:rPr>
        <w:t>Publicize the leadership contributions that members are making to various volunteer organizations beyond those sponsored by the congregation and devise ways to recognize such contributions as a congregation.</w:t>
      </w:r>
    </w:p>
    <w:p w14:paraId="3F4274D1" w14:textId="77777777" w:rsidR="00CD29E1" w:rsidRPr="00CD29E1" w:rsidRDefault="00CD29E1" w:rsidP="00CD29E1">
      <w:pPr>
        <w:pStyle w:val="Heading4"/>
        <w:rPr>
          <w:rFonts w:ascii="Garamond" w:hAnsi="Garamond" w:cs="Arial"/>
          <w:sz w:val="24"/>
          <w:szCs w:val="24"/>
        </w:rPr>
      </w:pPr>
      <w:r w:rsidRPr="00CD29E1">
        <w:rPr>
          <w:rFonts w:ascii="Garamond" w:hAnsi="Garamond" w:cs="Arial"/>
          <w:sz w:val="24"/>
          <w:szCs w:val="24"/>
        </w:rPr>
        <w:t>Lay Ministry Project Examples</w:t>
      </w:r>
    </w:p>
    <w:p w14:paraId="7388505D" w14:textId="77777777" w:rsidR="00CD29E1" w:rsidRPr="00CD29E1" w:rsidRDefault="00CD29E1" w:rsidP="00BC0929">
      <w:pPr>
        <w:pStyle w:val="NormalWeb"/>
        <w:numPr>
          <w:ilvl w:val="0"/>
          <w:numId w:val="10"/>
        </w:numPr>
        <w:spacing w:before="0" w:beforeAutospacing="0" w:after="195" w:afterAutospacing="0" w:line="300" w:lineRule="atLeast"/>
        <w:rPr>
          <w:rFonts w:ascii="Garamond" w:hAnsi="Garamond" w:cs="Arial"/>
        </w:rPr>
      </w:pPr>
      <w:r w:rsidRPr="00CD29E1">
        <w:rPr>
          <w:rFonts w:ascii="Garamond" w:hAnsi="Garamond" w:cs="Arial"/>
        </w:rPr>
        <w:t xml:space="preserve">Conduct a survey of congregational members in order to determine how many lay ministries are being claimed. This could include occupations, work for community and/or political organizations, volunteer activities in hospitals or other social service institutions, and family roles such as parenting or the care of elderly parents. </w:t>
      </w:r>
    </w:p>
    <w:p w14:paraId="4F7FE2D7" w14:textId="77777777" w:rsidR="00CD29E1" w:rsidRPr="00CD29E1" w:rsidRDefault="00CD29E1" w:rsidP="00BC0929">
      <w:pPr>
        <w:pStyle w:val="NormalWeb"/>
        <w:numPr>
          <w:ilvl w:val="0"/>
          <w:numId w:val="10"/>
        </w:numPr>
        <w:spacing w:before="0" w:beforeAutospacing="0" w:after="195" w:afterAutospacing="0" w:line="300" w:lineRule="atLeast"/>
        <w:rPr>
          <w:rFonts w:ascii="Garamond" w:hAnsi="Garamond" w:cs="Arial"/>
        </w:rPr>
      </w:pPr>
      <w:r w:rsidRPr="00CD29E1">
        <w:rPr>
          <w:rFonts w:ascii="Garamond" w:hAnsi="Garamond" w:cs="Arial"/>
        </w:rPr>
        <w:t xml:space="preserve">Organize a mini "Lay Academy" during which congregational members with similar lay ministries can discuss the challenges and opportunities for Christian witness and responsibility in those ministries. </w:t>
      </w:r>
    </w:p>
    <w:p w14:paraId="782E3109" w14:textId="77777777" w:rsidR="00CD29E1" w:rsidRPr="00CD29E1" w:rsidRDefault="00CD29E1" w:rsidP="00BC0929">
      <w:pPr>
        <w:pStyle w:val="NormalWeb"/>
        <w:numPr>
          <w:ilvl w:val="0"/>
          <w:numId w:val="10"/>
        </w:numPr>
        <w:spacing w:before="0" w:beforeAutospacing="0" w:after="195" w:afterAutospacing="0" w:line="300" w:lineRule="atLeast"/>
        <w:rPr>
          <w:rFonts w:ascii="Garamond" w:hAnsi="Garamond" w:cs="Arial"/>
        </w:rPr>
      </w:pPr>
      <w:r w:rsidRPr="00CD29E1">
        <w:rPr>
          <w:rFonts w:ascii="Garamond" w:hAnsi="Garamond" w:cs="Arial"/>
        </w:rPr>
        <w:t>Organize a local "Laos in Ministry" Chapter and/or recruit members for the organization.</w:t>
      </w:r>
    </w:p>
    <w:p w14:paraId="1F1C2BCB" w14:textId="77777777" w:rsidR="00CD29E1" w:rsidRPr="00CD29E1" w:rsidRDefault="00CD29E1" w:rsidP="00CD29E1">
      <w:pPr>
        <w:pStyle w:val="Heading4"/>
        <w:rPr>
          <w:rFonts w:ascii="Garamond" w:hAnsi="Garamond" w:cs="Arial"/>
          <w:sz w:val="24"/>
          <w:szCs w:val="24"/>
        </w:rPr>
      </w:pPr>
      <w:r w:rsidRPr="00CD29E1">
        <w:rPr>
          <w:rFonts w:ascii="Garamond" w:hAnsi="Garamond" w:cs="Arial"/>
          <w:sz w:val="24"/>
          <w:szCs w:val="24"/>
        </w:rPr>
        <w:t>Ecumenical Project Examples</w:t>
      </w:r>
    </w:p>
    <w:p w14:paraId="16C8D899" w14:textId="77777777" w:rsidR="00CD29E1" w:rsidRPr="00CD29E1" w:rsidRDefault="00CD29E1" w:rsidP="00BC0929">
      <w:pPr>
        <w:pStyle w:val="NormalWeb"/>
        <w:numPr>
          <w:ilvl w:val="0"/>
          <w:numId w:val="8"/>
        </w:numPr>
        <w:spacing w:before="0" w:beforeAutospacing="0" w:after="195" w:afterAutospacing="0" w:line="300" w:lineRule="atLeast"/>
        <w:rPr>
          <w:rFonts w:ascii="Garamond" w:hAnsi="Garamond" w:cs="Arial"/>
        </w:rPr>
      </w:pPr>
      <w:r w:rsidRPr="00CD29E1">
        <w:rPr>
          <w:rFonts w:ascii="Garamond" w:hAnsi="Garamond" w:cs="Arial"/>
        </w:rPr>
        <w:t xml:space="preserve">Write a concise history of ecumenism in your internship community. </w:t>
      </w:r>
    </w:p>
    <w:p w14:paraId="322A34DB" w14:textId="77777777" w:rsidR="00CD29E1" w:rsidRPr="00CD29E1" w:rsidRDefault="00CD29E1" w:rsidP="00BC0929">
      <w:pPr>
        <w:pStyle w:val="NormalWeb"/>
        <w:numPr>
          <w:ilvl w:val="0"/>
          <w:numId w:val="8"/>
        </w:numPr>
        <w:spacing w:before="0" w:beforeAutospacing="0" w:after="195" w:afterAutospacing="0" w:line="300" w:lineRule="atLeast"/>
        <w:rPr>
          <w:rFonts w:ascii="Garamond" w:hAnsi="Garamond" w:cs="Arial"/>
        </w:rPr>
      </w:pPr>
      <w:r w:rsidRPr="00CD29E1">
        <w:rPr>
          <w:rFonts w:ascii="Garamond" w:hAnsi="Garamond" w:cs="Arial"/>
        </w:rPr>
        <w:t xml:space="preserve">Reach out to leaders of denominations or religious groups that have not participated in traditional ecumenical or interfaith activities in order to discover their particular needs or concerns. </w:t>
      </w:r>
    </w:p>
    <w:p w14:paraId="183A9625" w14:textId="77777777" w:rsidR="00CD29E1" w:rsidRPr="00CD29E1" w:rsidRDefault="00CD29E1" w:rsidP="00BC0929">
      <w:pPr>
        <w:pStyle w:val="NormalWeb"/>
        <w:numPr>
          <w:ilvl w:val="0"/>
          <w:numId w:val="8"/>
        </w:numPr>
        <w:spacing w:before="0" w:beforeAutospacing="0" w:after="195" w:afterAutospacing="0" w:line="300" w:lineRule="atLeast"/>
        <w:rPr>
          <w:rFonts w:ascii="Garamond" w:hAnsi="Garamond" w:cs="Arial"/>
        </w:rPr>
      </w:pPr>
      <w:r w:rsidRPr="00CD29E1">
        <w:rPr>
          <w:rFonts w:ascii="Garamond" w:hAnsi="Garamond" w:cs="Arial"/>
        </w:rPr>
        <w:t xml:space="preserve">Lead an adult forum series which introduces representatives from other denominations or religions with which the congregation is not familiar. </w:t>
      </w:r>
    </w:p>
    <w:p w14:paraId="1A9EC217" w14:textId="77777777" w:rsidR="00CD29E1" w:rsidRPr="00CD29E1" w:rsidRDefault="00CD29E1" w:rsidP="00BC0929">
      <w:pPr>
        <w:pStyle w:val="NormalWeb"/>
        <w:numPr>
          <w:ilvl w:val="0"/>
          <w:numId w:val="8"/>
        </w:numPr>
        <w:spacing w:before="0" w:beforeAutospacing="0" w:after="195" w:afterAutospacing="0" w:line="300" w:lineRule="atLeast"/>
        <w:rPr>
          <w:rFonts w:ascii="Garamond" w:hAnsi="Garamond" w:cs="Arial"/>
        </w:rPr>
      </w:pPr>
      <w:r w:rsidRPr="00CD29E1">
        <w:rPr>
          <w:rFonts w:ascii="Garamond" w:hAnsi="Garamond" w:cs="Arial"/>
        </w:rPr>
        <w:lastRenderedPageBreak/>
        <w:t xml:space="preserve">Contact an ecumenical representative from your synod and plan with them a program on ecumenism for your congregation and others in the community. </w:t>
      </w:r>
    </w:p>
    <w:p w14:paraId="5788AC1E" w14:textId="77777777" w:rsidR="00CD29E1" w:rsidRPr="00CD29E1" w:rsidRDefault="00CD29E1" w:rsidP="00BC0929">
      <w:pPr>
        <w:pStyle w:val="NormalWeb"/>
        <w:numPr>
          <w:ilvl w:val="0"/>
          <w:numId w:val="8"/>
        </w:numPr>
        <w:spacing w:before="0" w:beforeAutospacing="0" w:after="195" w:afterAutospacing="0" w:line="300" w:lineRule="atLeast"/>
        <w:rPr>
          <w:rFonts w:ascii="Garamond" w:hAnsi="Garamond" w:cs="Arial"/>
        </w:rPr>
      </w:pPr>
      <w:r w:rsidRPr="00CD29E1">
        <w:rPr>
          <w:rFonts w:ascii="Garamond" w:hAnsi="Garamond" w:cs="Arial"/>
        </w:rPr>
        <w:t>Organize visits to congregations of other denominations or faiths, and meet with appropriate counterparts (adult forums, church councils, committees, etc.)</w:t>
      </w:r>
    </w:p>
    <w:p w14:paraId="313FEAD8" w14:textId="77777777" w:rsidR="00CD29E1" w:rsidRPr="00CD29E1" w:rsidRDefault="00CD29E1" w:rsidP="00CD29E1">
      <w:pPr>
        <w:pStyle w:val="Heading4"/>
        <w:rPr>
          <w:rFonts w:ascii="Garamond" w:hAnsi="Garamond" w:cs="Arial"/>
          <w:sz w:val="24"/>
          <w:szCs w:val="24"/>
          <w:u w:val="single"/>
        </w:rPr>
      </w:pPr>
      <w:r w:rsidRPr="00CD29E1">
        <w:rPr>
          <w:rFonts w:ascii="Garamond" w:hAnsi="Garamond" w:cs="Arial"/>
          <w:sz w:val="24"/>
          <w:szCs w:val="24"/>
          <w:u w:val="single"/>
        </w:rPr>
        <w:t>Creating a Project Plan</w:t>
      </w:r>
    </w:p>
    <w:p w14:paraId="7C21222D" w14:textId="77777777" w:rsidR="00CD29E1" w:rsidRDefault="00CD29E1" w:rsidP="00BC0929">
      <w:pPr>
        <w:pStyle w:val="NormalWeb"/>
        <w:numPr>
          <w:ilvl w:val="0"/>
          <w:numId w:val="6"/>
        </w:numPr>
        <w:spacing w:before="0" w:beforeAutospacing="0" w:after="195" w:afterAutospacing="0" w:line="300" w:lineRule="atLeast"/>
        <w:rPr>
          <w:rFonts w:ascii="Garamond" w:hAnsi="Garamond" w:cs="Arial"/>
        </w:rPr>
      </w:pPr>
      <w:r w:rsidRPr="00CD29E1">
        <w:rPr>
          <w:rFonts w:ascii="Garamond" w:hAnsi="Garamond" w:cs="Arial"/>
        </w:rPr>
        <w:t>The intern should write a specific project plan in consultation with Supervising Pastor</w:t>
      </w:r>
      <w:r w:rsidR="00511621">
        <w:rPr>
          <w:rFonts w:ascii="Garamond" w:hAnsi="Garamond" w:cs="Arial"/>
        </w:rPr>
        <w:t>, including the following four points:</w:t>
      </w:r>
    </w:p>
    <w:p w14:paraId="1E292404" w14:textId="77777777" w:rsidR="00511621" w:rsidRDefault="00511621" w:rsidP="00BC0929">
      <w:pPr>
        <w:pStyle w:val="NormalWeb"/>
        <w:numPr>
          <w:ilvl w:val="1"/>
          <w:numId w:val="30"/>
        </w:numPr>
        <w:spacing w:before="0" w:beforeAutospacing="0" w:after="195" w:afterAutospacing="0" w:line="300" w:lineRule="atLeast"/>
        <w:rPr>
          <w:rFonts w:ascii="Garamond" w:hAnsi="Garamond" w:cs="Arial"/>
        </w:rPr>
      </w:pPr>
      <w:r>
        <w:rPr>
          <w:rFonts w:ascii="Garamond" w:hAnsi="Garamond" w:cs="Arial"/>
        </w:rPr>
        <w:t>Describe what the project will be and what it will entail.</w:t>
      </w:r>
    </w:p>
    <w:p w14:paraId="2B57771C" w14:textId="77777777" w:rsidR="00511621" w:rsidRDefault="00511621" w:rsidP="00BC0929">
      <w:pPr>
        <w:pStyle w:val="NormalWeb"/>
        <w:numPr>
          <w:ilvl w:val="1"/>
          <w:numId w:val="30"/>
        </w:numPr>
        <w:spacing w:before="0" w:beforeAutospacing="0" w:after="195" w:afterAutospacing="0" w:line="300" w:lineRule="atLeast"/>
        <w:rPr>
          <w:rFonts w:ascii="Garamond" w:hAnsi="Garamond" w:cs="Arial"/>
        </w:rPr>
      </w:pPr>
      <w:r>
        <w:rPr>
          <w:rFonts w:ascii="Garamond" w:hAnsi="Garamond" w:cs="Arial"/>
        </w:rPr>
        <w:t>Describe the rationale behind choosing this as the internship project.</w:t>
      </w:r>
    </w:p>
    <w:p w14:paraId="558135DA" w14:textId="77777777" w:rsidR="00511621" w:rsidRDefault="00511621" w:rsidP="00BC0929">
      <w:pPr>
        <w:pStyle w:val="NormalWeb"/>
        <w:numPr>
          <w:ilvl w:val="1"/>
          <w:numId w:val="30"/>
        </w:numPr>
        <w:spacing w:before="0" w:beforeAutospacing="0" w:after="195" w:afterAutospacing="0" w:line="300" w:lineRule="atLeast"/>
        <w:rPr>
          <w:rFonts w:ascii="Garamond" w:hAnsi="Garamond" w:cs="Arial"/>
        </w:rPr>
      </w:pPr>
      <w:r>
        <w:rPr>
          <w:rFonts w:ascii="Garamond" w:hAnsi="Garamond" w:cs="Arial"/>
        </w:rPr>
        <w:t>Outline the timeline for completing the project.</w:t>
      </w:r>
    </w:p>
    <w:p w14:paraId="58FBCD60" w14:textId="77777777" w:rsidR="00511621" w:rsidRPr="00CD29E1" w:rsidRDefault="00511621" w:rsidP="00BC0929">
      <w:pPr>
        <w:pStyle w:val="NormalWeb"/>
        <w:numPr>
          <w:ilvl w:val="1"/>
          <w:numId w:val="30"/>
        </w:numPr>
        <w:spacing w:before="0" w:beforeAutospacing="0" w:after="195" w:afterAutospacing="0" w:line="300" w:lineRule="atLeast"/>
        <w:rPr>
          <w:rFonts w:ascii="Garamond" w:hAnsi="Garamond" w:cs="Arial"/>
        </w:rPr>
      </w:pPr>
      <w:r>
        <w:rPr>
          <w:rFonts w:ascii="Garamond" w:hAnsi="Garamond" w:cs="Arial"/>
        </w:rPr>
        <w:t>Tell how you will measure the level of success of the project.</w:t>
      </w:r>
    </w:p>
    <w:p w14:paraId="4F02CC44" w14:textId="6D5E44B1" w:rsidR="00CD29E1" w:rsidRPr="00CD29E1" w:rsidRDefault="00CD29E1" w:rsidP="00BC0929">
      <w:pPr>
        <w:pStyle w:val="NormalWeb"/>
        <w:numPr>
          <w:ilvl w:val="0"/>
          <w:numId w:val="6"/>
        </w:numPr>
        <w:spacing w:before="0" w:beforeAutospacing="0" w:after="195" w:afterAutospacing="0" w:line="300" w:lineRule="atLeast"/>
        <w:rPr>
          <w:rFonts w:ascii="Garamond" w:hAnsi="Garamond" w:cs="Arial"/>
        </w:rPr>
      </w:pPr>
      <w:r w:rsidRPr="00CD29E1">
        <w:rPr>
          <w:rFonts w:ascii="Garamond" w:hAnsi="Garamond" w:cs="Arial"/>
        </w:rPr>
        <w:t xml:space="preserve">The </w:t>
      </w:r>
      <w:r w:rsidR="00CD7953">
        <w:rPr>
          <w:rFonts w:ascii="Garamond" w:hAnsi="Garamond" w:cs="Arial"/>
        </w:rPr>
        <w:t>s</w:t>
      </w:r>
      <w:r w:rsidRPr="00CD29E1">
        <w:rPr>
          <w:rFonts w:ascii="Garamond" w:hAnsi="Garamond" w:cs="Arial"/>
        </w:rPr>
        <w:t xml:space="preserve">upervising </w:t>
      </w:r>
      <w:r w:rsidR="00CD7953">
        <w:rPr>
          <w:rFonts w:ascii="Garamond" w:hAnsi="Garamond" w:cs="Arial"/>
        </w:rPr>
        <w:t>p</w:t>
      </w:r>
      <w:r w:rsidRPr="00CD29E1">
        <w:rPr>
          <w:rFonts w:ascii="Garamond" w:hAnsi="Garamond" w:cs="Arial"/>
        </w:rPr>
        <w:t xml:space="preserve">astor and the </w:t>
      </w:r>
      <w:r w:rsidR="00CD7953">
        <w:rPr>
          <w:rFonts w:ascii="Garamond" w:hAnsi="Garamond" w:cs="Arial"/>
        </w:rPr>
        <w:t>l</w:t>
      </w:r>
      <w:r w:rsidRPr="00CD29E1">
        <w:rPr>
          <w:rFonts w:ascii="Garamond" w:hAnsi="Garamond" w:cs="Arial"/>
        </w:rPr>
        <w:t xml:space="preserve">ay </w:t>
      </w:r>
      <w:r w:rsidR="00CD7953">
        <w:rPr>
          <w:rFonts w:ascii="Garamond" w:hAnsi="Garamond" w:cs="Arial"/>
        </w:rPr>
        <w:t>c</w:t>
      </w:r>
      <w:r w:rsidRPr="00CD29E1">
        <w:rPr>
          <w:rFonts w:ascii="Garamond" w:hAnsi="Garamond" w:cs="Arial"/>
        </w:rPr>
        <w:t>ommittee are expected to determine if the plan is appropriate for the development of the intern and the congregation. After getting feedback from the supervisor and committee, the intern can update the plan.</w:t>
      </w:r>
    </w:p>
    <w:p w14:paraId="3963383A" w14:textId="77777777" w:rsidR="00CD29E1" w:rsidRPr="00CD29E1" w:rsidRDefault="00CD29E1" w:rsidP="00BC0929">
      <w:pPr>
        <w:pStyle w:val="NormalWeb"/>
        <w:numPr>
          <w:ilvl w:val="0"/>
          <w:numId w:val="6"/>
        </w:numPr>
        <w:spacing w:before="0" w:beforeAutospacing="0" w:after="195" w:afterAutospacing="0" w:line="300" w:lineRule="atLeast"/>
        <w:rPr>
          <w:rFonts w:ascii="Garamond" w:hAnsi="Garamond" w:cs="Arial"/>
        </w:rPr>
      </w:pPr>
      <w:r w:rsidRPr="00CD29E1">
        <w:rPr>
          <w:rFonts w:ascii="Garamond" w:hAnsi="Garamond" w:cs="Arial"/>
        </w:rPr>
        <w:t>The Internship Project Plan form is completed with a thought-out summary of the project plan.  This is sent to the Office of Contextual Education for feedback from the Director of Contextual Education.</w:t>
      </w:r>
    </w:p>
    <w:p w14:paraId="2E70D5A6" w14:textId="77777777" w:rsidR="00CD29E1" w:rsidRPr="00CD29E1" w:rsidRDefault="00CD29E1" w:rsidP="00BC0929">
      <w:pPr>
        <w:pStyle w:val="NormalWeb"/>
        <w:numPr>
          <w:ilvl w:val="0"/>
          <w:numId w:val="6"/>
        </w:numPr>
        <w:spacing w:before="0" w:beforeAutospacing="0" w:after="195" w:afterAutospacing="0" w:line="300" w:lineRule="atLeast"/>
        <w:rPr>
          <w:rFonts w:ascii="Garamond" w:hAnsi="Garamond" w:cs="Arial"/>
        </w:rPr>
      </w:pPr>
      <w:r w:rsidRPr="00CD29E1">
        <w:rPr>
          <w:rFonts w:ascii="Garamond" w:hAnsi="Garamond" w:cs="Arial"/>
        </w:rPr>
        <w:t>Interns may refine the plan as circumstances change throughout the year.</w:t>
      </w:r>
      <w:r w:rsidR="00511621">
        <w:rPr>
          <w:rFonts w:ascii="Garamond" w:hAnsi="Garamond" w:cs="Arial"/>
        </w:rPr>
        <w:t xml:space="preserve">  If major changes to the plan are needed, a new proposal must be submitted to the Office of Contextual Education.</w:t>
      </w:r>
    </w:p>
    <w:p w14:paraId="39C10D35" w14:textId="77777777" w:rsidR="00CD29E1" w:rsidRPr="00CD29E1" w:rsidRDefault="00CD29E1" w:rsidP="00BC0929">
      <w:pPr>
        <w:pStyle w:val="NormalWeb"/>
        <w:numPr>
          <w:ilvl w:val="0"/>
          <w:numId w:val="6"/>
        </w:numPr>
        <w:spacing w:before="0" w:beforeAutospacing="0" w:after="195" w:afterAutospacing="0" w:line="300" w:lineRule="atLeast"/>
        <w:rPr>
          <w:rFonts w:ascii="Garamond" w:hAnsi="Garamond" w:cs="Arial"/>
        </w:rPr>
      </w:pPr>
      <w:r w:rsidRPr="00CD29E1">
        <w:rPr>
          <w:rFonts w:ascii="Garamond" w:hAnsi="Garamond" w:cs="Arial"/>
        </w:rPr>
        <w:t>Interns should request feedback from the supervisor and committee after completing the project.</w:t>
      </w:r>
    </w:p>
    <w:p w14:paraId="3E24842B" w14:textId="77777777" w:rsidR="00CD29E1" w:rsidRPr="00CD29E1" w:rsidRDefault="00CD29E1" w:rsidP="00CD29E1">
      <w:pPr>
        <w:pStyle w:val="Heading4"/>
        <w:rPr>
          <w:rFonts w:ascii="Garamond" w:hAnsi="Garamond" w:cs="Arial"/>
          <w:sz w:val="24"/>
          <w:szCs w:val="24"/>
          <w:u w:val="single"/>
        </w:rPr>
      </w:pPr>
      <w:r w:rsidRPr="00CD29E1">
        <w:rPr>
          <w:rFonts w:ascii="Garamond" w:hAnsi="Garamond" w:cs="Arial"/>
          <w:sz w:val="24"/>
          <w:szCs w:val="24"/>
          <w:u w:val="single"/>
        </w:rPr>
        <w:t>Evaluation of the Project</w:t>
      </w:r>
    </w:p>
    <w:p w14:paraId="19EF3E44" w14:textId="77777777" w:rsidR="00CD29E1" w:rsidRPr="00CD29E1" w:rsidRDefault="00CD29E1" w:rsidP="00CD29E1">
      <w:pPr>
        <w:pStyle w:val="NormalWeb"/>
        <w:rPr>
          <w:rFonts w:ascii="Garamond" w:hAnsi="Garamond" w:cs="Arial"/>
        </w:rPr>
      </w:pPr>
      <w:r w:rsidRPr="00CD29E1">
        <w:rPr>
          <w:rFonts w:ascii="Garamond" w:hAnsi="Garamond" w:cs="Arial"/>
        </w:rPr>
        <w:t>The Supervising Pastor and the committee should evaluate the project.  They should consider whether the intern demonstrated initiative and organizational skills and if the project resulted in significant new learning for the intern.</w:t>
      </w:r>
    </w:p>
    <w:p w14:paraId="0A34659D" w14:textId="77777777" w:rsidR="00CD29E1" w:rsidRPr="00CD29E1" w:rsidRDefault="00CD29E1" w:rsidP="00CD29E1">
      <w:pPr>
        <w:pStyle w:val="Heading4"/>
        <w:rPr>
          <w:rFonts w:ascii="Garamond" w:hAnsi="Garamond" w:cs="Arial"/>
          <w:sz w:val="24"/>
          <w:szCs w:val="24"/>
          <w:u w:val="single"/>
        </w:rPr>
      </w:pPr>
      <w:r w:rsidRPr="00CD29E1">
        <w:rPr>
          <w:rFonts w:ascii="Garamond" w:hAnsi="Garamond" w:cs="Arial"/>
          <w:sz w:val="24"/>
          <w:szCs w:val="24"/>
          <w:u w:val="single"/>
        </w:rPr>
        <w:t>Project Report</w:t>
      </w:r>
    </w:p>
    <w:p w14:paraId="24442EBF" w14:textId="13E29064" w:rsidR="002E0401" w:rsidRPr="00BB586D" w:rsidRDefault="00CD29E1" w:rsidP="00BB586D">
      <w:pPr>
        <w:pStyle w:val="NormalWeb"/>
        <w:rPr>
          <w:rFonts w:ascii="Garamond" w:hAnsi="Garamond"/>
        </w:rPr>
      </w:pPr>
      <w:r w:rsidRPr="00CD29E1">
        <w:rPr>
          <w:rFonts w:ascii="Garamond" w:hAnsi="Garamond"/>
        </w:rPr>
        <w:t>The written report should summarize the project as well as reflect what the intern has learned from it.  It should include a list of any books and articles that were read or contributed to the project.  Comments from the supervisor and lay committee can also be included.  The project report should be 4-6 typed, double spaced pages in length.</w:t>
      </w:r>
    </w:p>
    <w:p w14:paraId="6B1133CE" w14:textId="77777777" w:rsidR="0025188F" w:rsidRDefault="0025188F" w:rsidP="002E0401">
      <w:pPr>
        <w:pBdr>
          <w:bottom w:val="single" w:sz="8" w:space="4" w:color="4F81BD"/>
        </w:pBdr>
        <w:spacing w:after="300"/>
        <w:contextualSpacing/>
        <w:rPr>
          <w:rFonts w:ascii="Garamond" w:hAnsi="Garamond"/>
          <w:b/>
          <w:sz w:val="26"/>
          <w:szCs w:val="26"/>
        </w:rPr>
      </w:pPr>
    </w:p>
    <w:p w14:paraId="1D44BA7F" w14:textId="77777777" w:rsidR="00712D05" w:rsidRDefault="00712D05" w:rsidP="002E0401">
      <w:pPr>
        <w:pBdr>
          <w:bottom w:val="single" w:sz="8" w:space="4" w:color="4F81BD"/>
        </w:pBdr>
        <w:spacing w:after="300"/>
        <w:contextualSpacing/>
        <w:rPr>
          <w:rFonts w:ascii="Garamond" w:hAnsi="Garamond"/>
          <w:b/>
          <w:sz w:val="26"/>
          <w:szCs w:val="26"/>
        </w:rPr>
      </w:pPr>
    </w:p>
    <w:p w14:paraId="1665EACD" w14:textId="547E3568" w:rsidR="00712D05" w:rsidRDefault="00712D05" w:rsidP="002E0401">
      <w:pPr>
        <w:pBdr>
          <w:bottom w:val="single" w:sz="8" w:space="4" w:color="4F81BD"/>
        </w:pBdr>
        <w:spacing w:after="300"/>
        <w:contextualSpacing/>
        <w:rPr>
          <w:rFonts w:ascii="Garamond" w:hAnsi="Garamond"/>
          <w:b/>
          <w:sz w:val="26"/>
          <w:szCs w:val="26"/>
        </w:rPr>
      </w:pPr>
    </w:p>
    <w:p w14:paraId="08D3C168" w14:textId="3EAF7877" w:rsidR="00CD7953" w:rsidRDefault="00CD7953" w:rsidP="002E0401">
      <w:pPr>
        <w:pBdr>
          <w:bottom w:val="single" w:sz="8" w:space="4" w:color="4F81BD"/>
        </w:pBdr>
        <w:spacing w:after="300"/>
        <w:contextualSpacing/>
        <w:rPr>
          <w:rFonts w:ascii="Garamond" w:hAnsi="Garamond"/>
          <w:b/>
          <w:sz w:val="26"/>
          <w:szCs w:val="26"/>
        </w:rPr>
      </w:pPr>
    </w:p>
    <w:p w14:paraId="6CAD4438" w14:textId="4E1F1420" w:rsidR="00CD7953" w:rsidRDefault="00CD7953" w:rsidP="002E0401">
      <w:pPr>
        <w:pBdr>
          <w:bottom w:val="single" w:sz="8" w:space="4" w:color="4F81BD"/>
        </w:pBdr>
        <w:spacing w:after="300"/>
        <w:contextualSpacing/>
        <w:rPr>
          <w:rFonts w:ascii="Garamond" w:hAnsi="Garamond"/>
          <w:b/>
          <w:sz w:val="26"/>
          <w:szCs w:val="26"/>
        </w:rPr>
      </w:pPr>
    </w:p>
    <w:p w14:paraId="1953EC2A" w14:textId="77777777" w:rsidR="00CD7953" w:rsidRDefault="00CD7953" w:rsidP="002E0401">
      <w:pPr>
        <w:pBdr>
          <w:bottom w:val="single" w:sz="8" w:space="4" w:color="4F81BD"/>
        </w:pBdr>
        <w:spacing w:after="300"/>
        <w:contextualSpacing/>
        <w:rPr>
          <w:rFonts w:ascii="Garamond" w:hAnsi="Garamond"/>
          <w:b/>
          <w:sz w:val="26"/>
          <w:szCs w:val="26"/>
        </w:rPr>
      </w:pPr>
    </w:p>
    <w:p w14:paraId="5EED8673" w14:textId="77777777" w:rsidR="00712D05" w:rsidRDefault="00712D05" w:rsidP="002E0401">
      <w:pPr>
        <w:pBdr>
          <w:bottom w:val="single" w:sz="8" w:space="4" w:color="4F81BD"/>
        </w:pBdr>
        <w:spacing w:after="300"/>
        <w:contextualSpacing/>
        <w:rPr>
          <w:rFonts w:ascii="Cambria" w:hAnsi="Cambria"/>
          <w:color w:val="17365D"/>
          <w:spacing w:val="5"/>
          <w:kern w:val="28"/>
          <w:sz w:val="36"/>
          <w:szCs w:val="36"/>
        </w:rPr>
      </w:pPr>
    </w:p>
    <w:p w14:paraId="3F2AFD51" w14:textId="77777777" w:rsidR="002E0401" w:rsidRPr="002E0401" w:rsidRDefault="002E0401" w:rsidP="002E0401">
      <w:pPr>
        <w:pBdr>
          <w:bottom w:val="single" w:sz="8" w:space="4" w:color="4F81BD"/>
        </w:pBdr>
        <w:spacing w:after="300"/>
        <w:contextualSpacing/>
        <w:rPr>
          <w:rFonts w:ascii="Cambria" w:hAnsi="Cambria"/>
          <w:color w:val="17365D"/>
          <w:spacing w:val="5"/>
          <w:kern w:val="28"/>
          <w:sz w:val="36"/>
          <w:szCs w:val="36"/>
        </w:rPr>
      </w:pPr>
      <w:r w:rsidRPr="002E0401">
        <w:rPr>
          <w:rFonts w:ascii="Cambria" w:hAnsi="Cambria"/>
          <w:color w:val="17365D"/>
          <w:spacing w:val="5"/>
          <w:kern w:val="28"/>
          <w:sz w:val="36"/>
          <w:szCs w:val="36"/>
        </w:rPr>
        <w:lastRenderedPageBreak/>
        <w:t>Pacific Lutheran Theological Seminary</w:t>
      </w:r>
    </w:p>
    <w:p w14:paraId="407399B0" w14:textId="76E72A0A" w:rsidR="002E0401" w:rsidRPr="00712D05" w:rsidRDefault="002E0401" w:rsidP="00712D05">
      <w:pPr>
        <w:pBdr>
          <w:bottom w:val="single" w:sz="8" w:space="4" w:color="4F81BD"/>
        </w:pBdr>
        <w:spacing w:after="300"/>
        <w:contextualSpacing/>
        <w:rPr>
          <w:rFonts w:ascii="Cambria" w:hAnsi="Cambria"/>
          <w:color w:val="17365D"/>
          <w:spacing w:val="5"/>
          <w:kern w:val="28"/>
          <w:sz w:val="36"/>
          <w:szCs w:val="36"/>
        </w:rPr>
      </w:pPr>
      <w:r w:rsidRPr="002E0401">
        <w:rPr>
          <w:rFonts w:ascii="Cambria" w:hAnsi="Cambria"/>
          <w:color w:val="17365D"/>
          <w:spacing w:val="5"/>
          <w:kern w:val="28"/>
          <w:sz w:val="36"/>
          <w:szCs w:val="36"/>
        </w:rPr>
        <w:t>Internship – Project Plan</w:t>
      </w:r>
    </w:p>
    <w:tbl>
      <w:tblPr>
        <w:tblStyle w:val="TableGrid3"/>
        <w:tblW w:w="0" w:type="auto"/>
        <w:tblInd w:w="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720"/>
        <w:gridCol w:w="1170"/>
        <w:gridCol w:w="1980"/>
        <w:gridCol w:w="810"/>
        <w:gridCol w:w="630"/>
        <w:gridCol w:w="954"/>
        <w:gridCol w:w="2394"/>
      </w:tblGrid>
      <w:tr w:rsidR="002E0401" w:rsidRPr="002E0401" w14:paraId="45646881" w14:textId="77777777" w:rsidTr="004637A2">
        <w:trPr>
          <w:trHeight w:val="432"/>
        </w:trPr>
        <w:tc>
          <w:tcPr>
            <w:tcW w:w="918" w:type="dxa"/>
            <w:vAlign w:val="bottom"/>
          </w:tcPr>
          <w:p w14:paraId="2DDBC44A" w14:textId="77777777" w:rsidR="002E0401" w:rsidRPr="002E0401" w:rsidRDefault="002E0401" w:rsidP="002E0401">
            <w:pPr>
              <w:rPr>
                <w:sz w:val="22"/>
                <w:szCs w:val="22"/>
              </w:rPr>
            </w:pPr>
            <w:r w:rsidRPr="002E0401">
              <w:rPr>
                <w:sz w:val="22"/>
                <w:szCs w:val="22"/>
              </w:rPr>
              <w:t>Name:</w:t>
            </w:r>
          </w:p>
        </w:tc>
        <w:tc>
          <w:tcPr>
            <w:tcW w:w="3870" w:type="dxa"/>
            <w:gridSpan w:val="3"/>
            <w:tcBorders>
              <w:bottom w:val="single" w:sz="4" w:space="0" w:color="auto"/>
            </w:tcBorders>
            <w:vAlign w:val="bottom"/>
          </w:tcPr>
          <w:p w14:paraId="63060C12" w14:textId="77777777" w:rsidR="002E0401" w:rsidRPr="002E0401" w:rsidRDefault="002E0401" w:rsidP="002E0401">
            <w:pPr>
              <w:rPr>
                <w:sz w:val="22"/>
                <w:szCs w:val="22"/>
              </w:rPr>
            </w:pPr>
          </w:p>
        </w:tc>
        <w:tc>
          <w:tcPr>
            <w:tcW w:w="810" w:type="dxa"/>
            <w:vAlign w:val="bottom"/>
          </w:tcPr>
          <w:p w14:paraId="7A09E96D" w14:textId="77777777" w:rsidR="002E0401" w:rsidRPr="002E0401" w:rsidRDefault="002E0401" w:rsidP="002E0401">
            <w:pPr>
              <w:rPr>
                <w:sz w:val="22"/>
                <w:szCs w:val="22"/>
              </w:rPr>
            </w:pPr>
            <w:r w:rsidRPr="002E0401">
              <w:rPr>
                <w:sz w:val="22"/>
                <w:szCs w:val="22"/>
              </w:rPr>
              <w:t>Email:</w:t>
            </w:r>
          </w:p>
        </w:tc>
        <w:tc>
          <w:tcPr>
            <w:tcW w:w="3978" w:type="dxa"/>
            <w:gridSpan w:val="3"/>
            <w:tcBorders>
              <w:bottom w:val="single" w:sz="4" w:space="0" w:color="auto"/>
            </w:tcBorders>
            <w:vAlign w:val="bottom"/>
          </w:tcPr>
          <w:p w14:paraId="694CE119" w14:textId="77777777" w:rsidR="002E0401" w:rsidRPr="002E0401" w:rsidRDefault="002E0401" w:rsidP="002E0401">
            <w:pPr>
              <w:rPr>
                <w:sz w:val="22"/>
                <w:szCs w:val="22"/>
              </w:rPr>
            </w:pPr>
          </w:p>
        </w:tc>
      </w:tr>
      <w:tr w:rsidR="002E0401" w:rsidRPr="002E0401" w14:paraId="65210BE1" w14:textId="77777777" w:rsidTr="004637A2">
        <w:trPr>
          <w:trHeight w:val="432"/>
        </w:trPr>
        <w:tc>
          <w:tcPr>
            <w:tcW w:w="1638" w:type="dxa"/>
            <w:gridSpan w:val="2"/>
            <w:vAlign w:val="bottom"/>
          </w:tcPr>
          <w:p w14:paraId="3809F056" w14:textId="77777777" w:rsidR="002E0401" w:rsidRPr="002E0401" w:rsidRDefault="002E0401" w:rsidP="002E0401">
            <w:pPr>
              <w:rPr>
                <w:sz w:val="22"/>
                <w:szCs w:val="22"/>
              </w:rPr>
            </w:pPr>
            <w:r w:rsidRPr="002E0401">
              <w:rPr>
                <w:sz w:val="22"/>
                <w:szCs w:val="22"/>
              </w:rPr>
              <w:t>Internship Site:</w:t>
            </w:r>
          </w:p>
        </w:tc>
        <w:tc>
          <w:tcPr>
            <w:tcW w:w="4590" w:type="dxa"/>
            <w:gridSpan w:val="4"/>
            <w:tcBorders>
              <w:bottom w:val="single" w:sz="4" w:space="0" w:color="auto"/>
            </w:tcBorders>
            <w:vAlign w:val="bottom"/>
          </w:tcPr>
          <w:p w14:paraId="7055D40D" w14:textId="77777777" w:rsidR="002E0401" w:rsidRPr="002E0401" w:rsidRDefault="002E0401" w:rsidP="002E0401">
            <w:pPr>
              <w:rPr>
                <w:sz w:val="22"/>
                <w:szCs w:val="22"/>
              </w:rPr>
            </w:pPr>
          </w:p>
        </w:tc>
        <w:tc>
          <w:tcPr>
            <w:tcW w:w="3348" w:type="dxa"/>
            <w:gridSpan w:val="2"/>
            <w:vAlign w:val="bottom"/>
          </w:tcPr>
          <w:p w14:paraId="27B4FB7F" w14:textId="77777777" w:rsidR="002E0401" w:rsidRPr="002E0401" w:rsidRDefault="002E0401" w:rsidP="002E0401">
            <w:pPr>
              <w:rPr>
                <w:sz w:val="22"/>
                <w:szCs w:val="22"/>
              </w:rPr>
            </w:pPr>
          </w:p>
        </w:tc>
      </w:tr>
      <w:tr w:rsidR="002E0401" w:rsidRPr="002E0401" w14:paraId="47AE8BB5" w14:textId="77777777" w:rsidTr="004637A2">
        <w:trPr>
          <w:trHeight w:val="432"/>
        </w:trPr>
        <w:tc>
          <w:tcPr>
            <w:tcW w:w="1638" w:type="dxa"/>
            <w:gridSpan w:val="2"/>
            <w:vAlign w:val="bottom"/>
          </w:tcPr>
          <w:p w14:paraId="3FD1A149" w14:textId="77777777" w:rsidR="002E0401" w:rsidRPr="002E0401" w:rsidRDefault="002E0401" w:rsidP="002E0401">
            <w:pPr>
              <w:rPr>
                <w:sz w:val="22"/>
                <w:szCs w:val="22"/>
              </w:rPr>
            </w:pPr>
            <w:r w:rsidRPr="002E0401">
              <w:rPr>
                <w:sz w:val="22"/>
                <w:szCs w:val="22"/>
              </w:rPr>
              <w:t>Project Area:</w:t>
            </w:r>
          </w:p>
        </w:tc>
        <w:tc>
          <w:tcPr>
            <w:tcW w:w="4590" w:type="dxa"/>
            <w:gridSpan w:val="4"/>
            <w:tcBorders>
              <w:top w:val="single" w:sz="4" w:space="0" w:color="auto"/>
              <w:bottom w:val="single" w:sz="4" w:space="0" w:color="auto"/>
            </w:tcBorders>
            <w:vAlign w:val="bottom"/>
          </w:tcPr>
          <w:p w14:paraId="68255298" w14:textId="77777777" w:rsidR="002E0401" w:rsidRPr="002E0401" w:rsidRDefault="002E0401" w:rsidP="002E0401">
            <w:pPr>
              <w:rPr>
                <w:sz w:val="22"/>
                <w:szCs w:val="22"/>
              </w:rPr>
            </w:pPr>
          </w:p>
        </w:tc>
        <w:tc>
          <w:tcPr>
            <w:tcW w:w="3348" w:type="dxa"/>
            <w:gridSpan w:val="2"/>
            <w:vAlign w:val="bottom"/>
          </w:tcPr>
          <w:p w14:paraId="7ADE92B1" w14:textId="77777777" w:rsidR="002E0401" w:rsidRPr="002E0401" w:rsidRDefault="002E0401" w:rsidP="002E0401">
            <w:pPr>
              <w:rPr>
                <w:sz w:val="22"/>
                <w:szCs w:val="22"/>
              </w:rPr>
            </w:pPr>
          </w:p>
        </w:tc>
      </w:tr>
      <w:tr w:rsidR="002E0401" w:rsidRPr="002E0401" w14:paraId="25B2A79A" w14:textId="77777777" w:rsidTr="004637A2">
        <w:trPr>
          <w:trHeight w:val="432"/>
        </w:trPr>
        <w:tc>
          <w:tcPr>
            <w:tcW w:w="1638" w:type="dxa"/>
            <w:gridSpan w:val="2"/>
            <w:vAlign w:val="bottom"/>
          </w:tcPr>
          <w:p w14:paraId="0E327EE4" w14:textId="77777777" w:rsidR="002E0401" w:rsidRPr="002E0401" w:rsidRDefault="002E0401" w:rsidP="002E0401">
            <w:pPr>
              <w:rPr>
                <w:sz w:val="22"/>
                <w:szCs w:val="22"/>
              </w:rPr>
            </w:pPr>
            <w:r w:rsidRPr="002E0401">
              <w:rPr>
                <w:sz w:val="22"/>
                <w:szCs w:val="22"/>
              </w:rPr>
              <w:t>Project Title:</w:t>
            </w:r>
          </w:p>
        </w:tc>
        <w:tc>
          <w:tcPr>
            <w:tcW w:w="4590" w:type="dxa"/>
            <w:gridSpan w:val="4"/>
            <w:tcBorders>
              <w:top w:val="single" w:sz="4" w:space="0" w:color="auto"/>
              <w:bottom w:val="single" w:sz="4" w:space="0" w:color="auto"/>
            </w:tcBorders>
            <w:vAlign w:val="bottom"/>
          </w:tcPr>
          <w:p w14:paraId="423AA607" w14:textId="77777777" w:rsidR="002E0401" w:rsidRPr="002E0401" w:rsidRDefault="002E0401" w:rsidP="002E0401">
            <w:pPr>
              <w:rPr>
                <w:sz w:val="22"/>
                <w:szCs w:val="22"/>
              </w:rPr>
            </w:pPr>
          </w:p>
        </w:tc>
        <w:tc>
          <w:tcPr>
            <w:tcW w:w="3348" w:type="dxa"/>
            <w:gridSpan w:val="2"/>
            <w:vAlign w:val="bottom"/>
          </w:tcPr>
          <w:p w14:paraId="5F003308" w14:textId="77777777" w:rsidR="002E0401" w:rsidRPr="002E0401" w:rsidRDefault="002E0401" w:rsidP="002E0401">
            <w:pPr>
              <w:rPr>
                <w:sz w:val="22"/>
                <w:szCs w:val="22"/>
              </w:rPr>
            </w:pPr>
          </w:p>
        </w:tc>
      </w:tr>
      <w:tr w:rsidR="002E0401" w:rsidRPr="002E0401" w14:paraId="44DC4309" w14:textId="77777777" w:rsidTr="004637A2">
        <w:trPr>
          <w:trHeight w:val="432"/>
        </w:trPr>
        <w:tc>
          <w:tcPr>
            <w:tcW w:w="2808" w:type="dxa"/>
            <w:gridSpan w:val="3"/>
            <w:vAlign w:val="bottom"/>
          </w:tcPr>
          <w:p w14:paraId="51D495C9" w14:textId="77777777" w:rsidR="002E0401" w:rsidRPr="002E0401" w:rsidRDefault="002E0401" w:rsidP="002E0401">
            <w:pPr>
              <w:rPr>
                <w:sz w:val="22"/>
                <w:szCs w:val="22"/>
              </w:rPr>
            </w:pPr>
            <w:r w:rsidRPr="002E0401">
              <w:rPr>
                <w:sz w:val="22"/>
                <w:szCs w:val="22"/>
              </w:rPr>
              <w:t>Expected Completion Date:</w:t>
            </w:r>
          </w:p>
        </w:tc>
        <w:tc>
          <w:tcPr>
            <w:tcW w:w="1980" w:type="dxa"/>
            <w:tcBorders>
              <w:bottom w:val="single" w:sz="4" w:space="0" w:color="auto"/>
            </w:tcBorders>
            <w:vAlign w:val="bottom"/>
          </w:tcPr>
          <w:p w14:paraId="63832DDD" w14:textId="77777777" w:rsidR="002E0401" w:rsidRPr="002E0401" w:rsidRDefault="002E0401" w:rsidP="002E0401">
            <w:pPr>
              <w:rPr>
                <w:sz w:val="22"/>
                <w:szCs w:val="22"/>
              </w:rPr>
            </w:pPr>
          </w:p>
        </w:tc>
        <w:tc>
          <w:tcPr>
            <w:tcW w:w="2394" w:type="dxa"/>
            <w:gridSpan w:val="3"/>
            <w:vAlign w:val="bottom"/>
          </w:tcPr>
          <w:p w14:paraId="3A835C10" w14:textId="77777777" w:rsidR="002E0401" w:rsidRPr="002E0401" w:rsidRDefault="002E0401" w:rsidP="002E0401">
            <w:pPr>
              <w:rPr>
                <w:sz w:val="22"/>
                <w:szCs w:val="22"/>
              </w:rPr>
            </w:pPr>
          </w:p>
        </w:tc>
        <w:tc>
          <w:tcPr>
            <w:tcW w:w="2394" w:type="dxa"/>
            <w:vAlign w:val="bottom"/>
          </w:tcPr>
          <w:p w14:paraId="5C6FB76A" w14:textId="77777777" w:rsidR="002E0401" w:rsidRPr="002E0401" w:rsidRDefault="002E0401" w:rsidP="002E0401">
            <w:pPr>
              <w:rPr>
                <w:sz w:val="22"/>
                <w:szCs w:val="22"/>
              </w:rPr>
            </w:pPr>
          </w:p>
        </w:tc>
      </w:tr>
    </w:tbl>
    <w:p w14:paraId="51048ED4" w14:textId="77777777" w:rsidR="002E0401" w:rsidRPr="002E0401" w:rsidRDefault="002E0401" w:rsidP="002E0401">
      <w:pPr>
        <w:rPr>
          <w:rFonts w:ascii="Calibri" w:eastAsia="Calibri" w:hAnsi="Calibri"/>
          <w:sz w:val="20"/>
          <w:szCs w:val="20"/>
        </w:rPr>
      </w:pPr>
    </w:p>
    <w:p w14:paraId="36E83DB2" w14:textId="77777777" w:rsidR="002E0401" w:rsidRPr="002E0401" w:rsidRDefault="002E0401" w:rsidP="002E0401">
      <w:pPr>
        <w:rPr>
          <w:rFonts w:ascii="Calibri" w:eastAsia="Calibri" w:hAnsi="Calibri"/>
          <w:sz w:val="20"/>
          <w:szCs w:val="20"/>
        </w:rPr>
      </w:pPr>
    </w:p>
    <w:tbl>
      <w:tblPr>
        <w:tblStyle w:val="TableGrid3"/>
        <w:tblW w:w="0" w:type="auto"/>
        <w:tblInd w:w="648" w:type="dxa"/>
        <w:tblLook w:val="04A0" w:firstRow="1" w:lastRow="0" w:firstColumn="1" w:lastColumn="0" w:noHBand="0" w:noVBand="1"/>
      </w:tblPr>
      <w:tblGrid>
        <w:gridCol w:w="9540"/>
      </w:tblGrid>
      <w:tr w:rsidR="002E0401" w:rsidRPr="002E0401" w14:paraId="6C058AEB" w14:textId="77777777" w:rsidTr="004637A2">
        <w:trPr>
          <w:trHeight w:val="432"/>
        </w:trPr>
        <w:tc>
          <w:tcPr>
            <w:tcW w:w="9540" w:type="dxa"/>
            <w:shd w:val="clear" w:color="auto" w:fill="D9D9D9" w:themeFill="background1" w:themeFillShade="D9"/>
            <w:vAlign w:val="center"/>
          </w:tcPr>
          <w:p w14:paraId="0693B7F9" w14:textId="77777777" w:rsidR="002E0401" w:rsidRPr="002E0401" w:rsidRDefault="002E0401" w:rsidP="002E0401">
            <w:pPr>
              <w:rPr>
                <w:b/>
                <w:sz w:val="22"/>
                <w:szCs w:val="22"/>
              </w:rPr>
            </w:pPr>
            <w:r w:rsidRPr="002E0401">
              <w:rPr>
                <w:b/>
                <w:sz w:val="22"/>
                <w:szCs w:val="22"/>
              </w:rPr>
              <w:t>Describe what the project will be and what it will entail:</w:t>
            </w:r>
          </w:p>
        </w:tc>
      </w:tr>
      <w:tr w:rsidR="002E0401" w:rsidRPr="002E0401" w14:paraId="002ED830" w14:textId="77777777" w:rsidTr="004637A2">
        <w:trPr>
          <w:trHeight w:val="3600"/>
        </w:trPr>
        <w:tc>
          <w:tcPr>
            <w:tcW w:w="9540" w:type="dxa"/>
          </w:tcPr>
          <w:p w14:paraId="2BAF53CE" w14:textId="77777777" w:rsidR="002E0401" w:rsidRPr="002E0401" w:rsidRDefault="002E0401" w:rsidP="002E0401">
            <w:pPr>
              <w:rPr>
                <w:sz w:val="22"/>
                <w:szCs w:val="22"/>
              </w:rPr>
            </w:pPr>
          </w:p>
        </w:tc>
      </w:tr>
    </w:tbl>
    <w:p w14:paraId="20284E74" w14:textId="77777777" w:rsidR="002E0401" w:rsidRPr="002E0401" w:rsidRDefault="002E0401" w:rsidP="002E0401">
      <w:pPr>
        <w:rPr>
          <w:rFonts w:ascii="Calibri" w:eastAsia="Calibri" w:hAnsi="Calibri"/>
          <w:sz w:val="20"/>
          <w:szCs w:val="20"/>
        </w:rPr>
      </w:pPr>
    </w:p>
    <w:p w14:paraId="455687A4" w14:textId="77777777" w:rsidR="002E0401" w:rsidRPr="002E0401" w:rsidRDefault="002E0401" w:rsidP="002E0401">
      <w:pPr>
        <w:rPr>
          <w:rFonts w:ascii="Calibri" w:eastAsia="Calibri" w:hAnsi="Calibri"/>
          <w:sz w:val="20"/>
          <w:szCs w:val="20"/>
        </w:rPr>
      </w:pPr>
    </w:p>
    <w:tbl>
      <w:tblPr>
        <w:tblStyle w:val="TableGrid3"/>
        <w:tblW w:w="0" w:type="auto"/>
        <w:tblInd w:w="648" w:type="dxa"/>
        <w:tblLook w:val="04A0" w:firstRow="1" w:lastRow="0" w:firstColumn="1" w:lastColumn="0" w:noHBand="0" w:noVBand="1"/>
      </w:tblPr>
      <w:tblGrid>
        <w:gridCol w:w="9540"/>
      </w:tblGrid>
      <w:tr w:rsidR="002E0401" w:rsidRPr="002E0401" w14:paraId="120B4C36" w14:textId="77777777" w:rsidTr="004637A2">
        <w:trPr>
          <w:trHeight w:val="432"/>
        </w:trPr>
        <w:tc>
          <w:tcPr>
            <w:tcW w:w="9540" w:type="dxa"/>
            <w:shd w:val="clear" w:color="auto" w:fill="D9D9D9" w:themeFill="background1" w:themeFillShade="D9"/>
            <w:vAlign w:val="center"/>
          </w:tcPr>
          <w:p w14:paraId="239E7C17" w14:textId="77777777" w:rsidR="002E0401" w:rsidRPr="002E0401" w:rsidRDefault="002E0401" w:rsidP="002E0401">
            <w:pPr>
              <w:rPr>
                <w:b/>
                <w:sz w:val="22"/>
                <w:szCs w:val="22"/>
              </w:rPr>
            </w:pPr>
            <w:r w:rsidRPr="002E0401">
              <w:rPr>
                <w:b/>
                <w:sz w:val="22"/>
                <w:szCs w:val="22"/>
              </w:rPr>
              <w:t>Describe the rationale behind choosing this as the internship project:</w:t>
            </w:r>
          </w:p>
        </w:tc>
      </w:tr>
      <w:tr w:rsidR="002E0401" w:rsidRPr="002E0401" w14:paraId="3C2587A0" w14:textId="77777777" w:rsidTr="004637A2">
        <w:trPr>
          <w:trHeight w:val="3600"/>
        </w:trPr>
        <w:tc>
          <w:tcPr>
            <w:tcW w:w="9540" w:type="dxa"/>
          </w:tcPr>
          <w:p w14:paraId="56775C87" w14:textId="77777777" w:rsidR="002E0401" w:rsidRPr="002E0401" w:rsidRDefault="002E0401" w:rsidP="002E0401">
            <w:pPr>
              <w:rPr>
                <w:sz w:val="22"/>
                <w:szCs w:val="22"/>
              </w:rPr>
            </w:pPr>
          </w:p>
        </w:tc>
      </w:tr>
    </w:tbl>
    <w:p w14:paraId="06D0E423" w14:textId="77777777" w:rsidR="002E0401" w:rsidRDefault="002E0401" w:rsidP="002E0401">
      <w:pPr>
        <w:jc w:val="center"/>
        <w:rPr>
          <w:rFonts w:ascii="Calibri" w:eastAsia="Calibri" w:hAnsi="Calibri"/>
          <w:i/>
          <w:sz w:val="20"/>
          <w:szCs w:val="20"/>
        </w:rPr>
      </w:pPr>
    </w:p>
    <w:p w14:paraId="1E356BAA" w14:textId="77777777" w:rsidR="000F344D" w:rsidRDefault="000F344D" w:rsidP="002E0401">
      <w:pPr>
        <w:jc w:val="center"/>
        <w:rPr>
          <w:rFonts w:ascii="Calibri" w:eastAsia="Calibri" w:hAnsi="Calibri"/>
          <w:i/>
          <w:sz w:val="20"/>
          <w:szCs w:val="20"/>
        </w:rPr>
      </w:pPr>
    </w:p>
    <w:p w14:paraId="16CCD27B" w14:textId="77777777" w:rsidR="002E0401" w:rsidRDefault="002E0401" w:rsidP="002E0401">
      <w:pPr>
        <w:jc w:val="center"/>
        <w:rPr>
          <w:rFonts w:ascii="Calibri" w:eastAsia="Calibri" w:hAnsi="Calibri"/>
          <w:i/>
          <w:sz w:val="20"/>
          <w:szCs w:val="20"/>
        </w:rPr>
      </w:pPr>
      <w:r w:rsidRPr="002E0401">
        <w:rPr>
          <w:rFonts w:ascii="Calibri" w:eastAsia="Calibri" w:hAnsi="Calibri"/>
          <w:i/>
          <w:sz w:val="20"/>
          <w:szCs w:val="20"/>
        </w:rPr>
        <w:t>(continued on next page)</w:t>
      </w:r>
    </w:p>
    <w:tbl>
      <w:tblPr>
        <w:tblStyle w:val="TableGrid3"/>
        <w:tblpPr w:leftFromText="180" w:rightFromText="180" w:vertAnchor="text" w:horzAnchor="margin" w:tblpXSpec="center" w:tblpY="591"/>
        <w:tblW w:w="0" w:type="auto"/>
        <w:tblLook w:val="04A0" w:firstRow="1" w:lastRow="0" w:firstColumn="1" w:lastColumn="0" w:noHBand="0" w:noVBand="1"/>
      </w:tblPr>
      <w:tblGrid>
        <w:gridCol w:w="9540"/>
      </w:tblGrid>
      <w:tr w:rsidR="000F344D" w:rsidRPr="002E0401" w14:paraId="2D728A6E" w14:textId="77777777" w:rsidTr="0081001E">
        <w:trPr>
          <w:trHeight w:val="432"/>
        </w:trPr>
        <w:tc>
          <w:tcPr>
            <w:tcW w:w="9540" w:type="dxa"/>
            <w:shd w:val="clear" w:color="auto" w:fill="D9D9D9" w:themeFill="background1" w:themeFillShade="D9"/>
            <w:vAlign w:val="center"/>
          </w:tcPr>
          <w:p w14:paraId="46CC7A09" w14:textId="77777777" w:rsidR="000F344D" w:rsidRPr="002E0401" w:rsidRDefault="000F344D" w:rsidP="000F344D">
            <w:pPr>
              <w:rPr>
                <w:b/>
                <w:sz w:val="22"/>
                <w:szCs w:val="22"/>
              </w:rPr>
            </w:pPr>
            <w:r w:rsidRPr="002E0401">
              <w:rPr>
                <w:b/>
                <w:sz w:val="22"/>
                <w:szCs w:val="22"/>
              </w:rPr>
              <w:lastRenderedPageBreak/>
              <w:t>Outline the timeline for completing the project:</w:t>
            </w:r>
          </w:p>
        </w:tc>
      </w:tr>
      <w:tr w:rsidR="006B79A6" w:rsidRPr="002E0401" w14:paraId="34379027" w14:textId="77777777" w:rsidTr="006B79A6">
        <w:trPr>
          <w:trHeight w:val="3600"/>
        </w:trPr>
        <w:tc>
          <w:tcPr>
            <w:tcW w:w="9540" w:type="dxa"/>
          </w:tcPr>
          <w:p w14:paraId="10AC11E7" w14:textId="77777777" w:rsidR="006B79A6" w:rsidRPr="002E0401" w:rsidRDefault="006B79A6" w:rsidP="006B79A6">
            <w:pPr>
              <w:rPr>
                <w:sz w:val="22"/>
                <w:szCs w:val="22"/>
              </w:rPr>
            </w:pPr>
          </w:p>
        </w:tc>
      </w:tr>
    </w:tbl>
    <w:p w14:paraId="29F77157" w14:textId="77777777" w:rsidR="006B79A6" w:rsidRDefault="006B79A6" w:rsidP="00712D05">
      <w:pPr>
        <w:rPr>
          <w:rFonts w:ascii="Calibri" w:eastAsia="Calibri" w:hAnsi="Calibri"/>
          <w:b/>
          <w:sz w:val="22"/>
          <w:szCs w:val="22"/>
        </w:rPr>
      </w:pPr>
    </w:p>
    <w:p w14:paraId="14C3E8BB" w14:textId="77777777" w:rsidR="006B79A6" w:rsidRDefault="006B79A6" w:rsidP="006B79A6">
      <w:pPr>
        <w:jc w:val="center"/>
        <w:rPr>
          <w:rFonts w:ascii="Calibri" w:eastAsia="Calibri" w:hAnsi="Calibri"/>
          <w:b/>
          <w:sz w:val="22"/>
          <w:szCs w:val="22"/>
        </w:rPr>
      </w:pPr>
    </w:p>
    <w:p w14:paraId="3AC40468" w14:textId="77777777" w:rsidR="006B79A6" w:rsidRDefault="006B79A6" w:rsidP="006B79A6">
      <w:pPr>
        <w:jc w:val="center"/>
        <w:rPr>
          <w:rFonts w:ascii="Calibri" w:eastAsia="Calibri" w:hAnsi="Calibri"/>
          <w:b/>
          <w:sz w:val="22"/>
          <w:szCs w:val="22"/>
        </w:rPr>
      </w:pPr>
    </w:p>
    <w:p w14:paraId="09BC7227" w14:textId="77777777" w:rsidR="006B79A6" w:rsidRDefault="006B79A6" w:rsidP="006B79A6">
      <w:pPr>
        <w:jc w:val="center"/>
        <w:rPr>
          <w:rFonts w:ascii="Calibri" w:eastAsia="Calibri" w:hAnsi="Calibri"/>
          <w:b/>
          <w:sz w:val="22"/>
          <w:szCs w:val="22"/>
        </w:rPr>
      </w:pPr>
    </w:p>
    <w:tbl>
      <w:tblPr>
        <w:tblStyle w:val="TableGrid3"/>
        <w:tblpPr w:leftFromText="180" w:rightFromText="180" w:vertAnchor="text" w:horzAnchor="margin" w:tblpXSpec="center" w:tblpY="3869"/>
        <w:tblW w:w="0" w:type="auto"/>
        <w:tblLook w:val="04A0" w:firstRow="1" w:lastRow="0" w:firstColumn="1" w:lastColumn="0" w:noHBand="0" w:noVBand="1"/>
      </w:tblPr>
      <w:tblGrid>
        <w:gridCol w:w="9540"/>
      </w:tblGrid>
      <w:tr w:rsidR="006B79A6" w:rsidRPr="002E0401" w14:paraId="60275F18" w14:textId="77777777" w:rsidTr="006B79A6">
        <w:trPr>
          <w:trHeight w:val="432"/>
        </w:trPr>
        <w:tc>
          <w:tcPr>
            <w:tcW w:w="9540" w:type="dxa"/>
            <w:shd w:val="clear" w:color="auto" w:fill="D9D9D9" w:themeFill="background1" w:themeFillShade="D9"/>
            <w:vAlign w:val="center"/>
          </w:tcPr>
          <w:p w14:paraId="2A5A2AC4" w14:textId="77777777" w:rsidR="006B79A6" w:rsidRPr="002E0401" w:rsidRDefault="006B79A6" w:rsidP="006B79A6">
            <w:pPr>
              <w:rPr>
                <w:b/>
                <w:sz w:val="22"/>
                <w:szCs w:val="22"/>
              </w:rPr>
            </w:pPr>
            <w:r w:rsidRPr="002E0401">
              <w:rPr>
                <w:b/>
                <w:sz w:val="22"/>
                <w:szCs w:val="22"/>
              </w:rPr>
              <w:t>Tell how will you measure the level of success of the project:</w:t>
            </w:r>
          </w:p>
        </w:tc>
      </w:tr>
      <w:tr w:rsidR="006B79A6" w:rsidRPr="002E0401" w14:paraId="5247FE4B" w14:textId="77777777" w:rsidTr="006B79A6">
        <w:trPr>
          <w:trHeight w:val="3600"/>
        </w:trPr>
        <w:tc>
          <w:tcPr>
            <w:tcW w:w="9540" w:type="dxa"/>
          </w:tcPr>
          <w:p w14:paraId="6177F6E8" w14:textId="77777777" w:rsidR="006B79A6" w:rsidRPr="002E0401" w:rsidRDefault="006B79A6" w:rsidP="006B79A6">
            <w:pPr>
              <w:rPr>
                <w:sz w:val="22"/>
                <w:szCs w:val="22"/>
              </w:rPr>
            </w:pPr>
          </w:p>
        </w:tc>
      </w:tr>
    </w:tbl>
    <w:p w14:paraId="15F22E64" w14:textId="2BC1623C" w:rsidR="00FB7D20" w:rsidRPr="006B79A6" w:rsidRDefault="00BB586D" w:rsidP="000F344D">
      <w:pPr>
        <w:jc w:val="center"/>
        <w:rPr>
          <w:rFonts w:ascii="Calibri" w:eastAsia="Calibri" w:hAnsi="Calibri"/>
          <w:sz w:val="22"/>
          <w:szCs w:val="22"/>
        </w:rPr>
      </w:pPr>
      <w:r>
        <w:rPr>
          <w:rFonts w:ascii="Calibri" w:eastAsia="Calibri" w:hAnsi="Calibri"/>
          <w:i/>
          <w:sz w:val="20"/>
          <w:szCs w:val="20"/>
        </w:rPr>
        <w:br w:type="page"/>
      </w:r>
    </w:p>
    <w:p w14:paraId="03F495CE" w14:textId="77777777" w:rsidR="00C4178F" w:rsidRPr="007143E6" w:rsidRDefault="00C4178F" w:rsidP="00C4178F">
      <w:pPr>
        <w:pBdr>
          <w:bottom w:val="single" w:sz="8" w:space="5" w:color="4F81BD"/>
        </w:pBdr>
        <w:spacing w:after="300"/>
        <w:contextualSpacing/>
        <w:rPr>
          <w:rFonts w:ascii="Cambria" w:hAnsi="Cambria"/>
          <w:color w:val="17365D"/>
          <w:spacing w:val="5"/>
          <w:kern w:val="28"/>
          <w:sz w:val="36"/>
          <w:szCs w:val="36"/>
        </w:rPr>
      </w:pPr>
      <w:r w:rsidRPr="007143E6">
        <w:rPr>
          <w:rFonts w:ascii="Cambria" w:hAnsi="Cambria"/>
          <w:color w:val="17365D"/>
          <w:spacing w:val="5"/>
          <w:kern w:val="28"/>
          <w:sz w:val="36"/>
          <w:szCs w:val="36"/>
        </w:rPr>
        <w:lastRenderedPageBreak/>
        <w:t>Pacific Lutheran Theological Seminary</w:t>
      </w:r>
    </w:p>
    <w:p w14:paraId="5923B6C2" w14:textId="0707B280" w:rsidR="00C4178F" w:rsidRDefault="00C4178F" w:rsidP="00C4178F">
      <w:pPr>
        <w:pBdr>
          <w:bottom w:val="single" w:sz="8" w:space="5" w:color="4F81BD"/>
        </w:pBdr>
        <w:spacing w:after="300"/>
        <w:contextualSpacing/>
        <w:rPr>
          <w:rFonts w:ascii="Cambria" w:hAnsi="Cambria"/>
          <w:color w:val="17365D"/>
          <w:spacing w:val="5"/>
          <w:kern w:val="28"/>
          <w:sz w:val="36"/>
          <w:szCs w:val="36"/>
        </w:rPr>
      </w:pPr>
      <w:r w:rsidRPr="007143E6">
        <w:rPr>
          <w:rFonts w:ascii="Cambria" w:hAnsi="Cambria"/>
          <w:color w:val="17365D"/>
          <w:spacing w:val="5"/>
          <w:kern w:val="28"/>
          <w:sz w:val="36"/>
          <w:szCs w:val="36"/>
        </w:rPr>
        <w:t xml:space="preserve">Internship – </w:t>
      </w:r>
      <w:r>
        <w:rPr>
          <w:rFonts w:ascii="Cambria" w:hAnsi="Cambria"/>
          <w:color w:val="17365D"/>
          <w:spacing w:val="5"/>
          <w:kern w:val="28"/>
          <w:sz w:val="36"/>
          <w:szCs w:val="36"/>
        </w:rPr>
        <w:t>Stewardship Book Declaration Form</w:t>
      </w:r>
    </w:p>
    <w:p w14:paraId="4D578FF2" w14:textId="333D5D5B" w:rsidR="00C4178F" w:rsidRDefault="00C4178F" w:rsidP="00C4178F">
      <w:pPr>
        <w:pBdr>
          <w:bottom w:val="single" w:sz="8" w:space="5" w:color="4F81BD"/>
        </w:pBdr>
        <w:spacing w:after="300"/>
        <w:contextualSpacing/>
        <w:rPr>
          <w:rFonts w:ascii="Cambria" w:hAnsi="Cambria"/>
          <w:color w:val="17365D"/>
          <w:spacing w:val="5"/>
          <w:kern w:val="28"/>
          <w:sz w:val="36"/>
          <w:szCs w:val="36"/>
        </w:rPr>
      </w:pPr>
      <w:r>
        <w:rPr>
          <w:rFonts w:ascii="Cambria" w:hAnsi="Cambria"/>
          <w:color w:val="17365D"/>
          <w:spacing w:val="5"/>
          <w:kern w:val="28"/>
          <w:sz w:val="36"/>
          <w:szCs w:val="36"/>
        </w:rPr>
        <w:t>_______________________________________________________________________</w:t>
      </w:r>
    </w:p>
    <w:p w14:paraId="4D9210A0" w14:textId="79F9AF7C" w:rsidR="00C4178F" w:rsidRDefault="00C4178F" w:rsidP="00C4178F">
      <w:pPr>
        <w:pBdr>
          <w:bottom w:val="single" w:sz="8" w:space="5" w:color="4F81BD"/>
        </w:pBdr>
        <w:spacing w:after="300"/>
        <w:contextualSpacing/>
        <w:rPr>
          <w:rFonts w:ascii="Cambria" w:hAnsi="Cambria"/>
          <w:color w:val="17365D"/>
          <w:spacing w:val="5"/>
          <w:kern w:val="28"/>
          <w:sz w:val="36"/>
          <w:szCs w:val="36"/>
        </w:rPr>
      </w:pPr>
    </w:p>
    <w:p w14:paraId="7ACE137E" w14:textId="60025067" w:rsidR="00C4178F" w:rsidRDefault="00C4178F" w:rsidP="00C4178F">
      <w:pPr>
        <w:pBdr>
          <w:bottom w:val="single" w:sz="8" w:space="5" w:color="4F81BD"/>
        </w:pBdr>
        <w:spacing w:after="300"/>
        <w:contextualSpacing/>
        <w:rPr>
          <w:rFonts w:ascii="Garamond" w:hAnsi="Garamond"/>
          <w:color w:val="17365D"/>
          <w:spacing w:val="5"/>
          <w:kern w:val="28"/>
          <w:sz w:val="28"/>
          <w:szCs w:val="28"/>
        </w:rPr>
      </w:pPr>
      <w:r>
        <w:rPr>
          <w:rFonts w:ascii="Garamond" w:hAnsi="Garamond"/>
          <w:color w:val="17365D"/>
          <w:spacing w:val="5"/>
          <w:kern w:val="28"/>
          <w:sz w:val="28"/>
          <w:szCs w:val="28"/>
        </w:rPr>
        <w:t>Name:___________________________________________________________</w:t>
      </w:r>
    </w:p>
    <w:p w14:paraId="7258F0C4" w14:textId="5B5E035F" w:rsidR="00C4178F" w:rsidRDefault="00C4178F" w:rsidP="00C4178F">
      <w:pPr>
        <w:pBdr>
          <w:bottom w:val="single" w:sz="8" w:space="5" w:color="4F81BD"/>
        </w:pBdr>
        <w:spacing w:after="300"/>
        <w:contextualSpacing/>
        <w:rPr>
          <w:rFonts w:ascii="Garamond" w:hAnsi="Garamond"/>
          <w:color w:val="17365D"/>
          <w:spacing w:val="5"/>
          <w:kern w:val="28"/>
          <w:sz w:val="28"/>
          <w:szCs w:val="28"/>
        </w:rPr>
      </w:pPr>
    </w:p>
    <w:p w14:paraId="3FD1C769" w14:textId="3B77AC17" w:rsidR="00C4178F" w:rsidRDefault="00C4178F" w:rsidP="00022996">
      <w:pPr>
        <w:pBdr>
          <w:bottom w:val="single" w:sz="8" w:space="5" w:color="4F81BD"/>
        </w:pBdr>
        <w:spacing w:after="300"/>
        <w:contextualSpacing/>
        <w:rPr>
          <w:rFonts w:ascii="Garamond" w:hAnsi="Garamond"/>
          <w:color w:val="17365D"/>
          <w:spacing w:val="5"/>
          <w:kern w:val="28"/>
          <w:sz w:val="28"/>
          <w:szCs w:val="28"/>
        </w:rPr>
      </w:pPr>
      <w:r>
        <w:rPr>
          <w:rFonts w:ascii="Garamond" w:hAnsi="Garamond"/>
          <w:color w:val="17365D"/>
          <w:spacing w:val="5"/>
          <w:kern w:val="28"/>
          <w:sz w:val="28"/>
          <w:szCs w:val="28"/>
        </w:rPr>
        <w:t>Internship Supervisor:______________________________________________</w:t>
      </w:r>
    </w:p>
    <w:p w14:paraId="7911C75E" w14:textId="77777777" w:rsidR="00022996" w:rsidRDefault="00022996" w:rsidP="00022996">
      <w:pPr>
        <w:pBdr>
          <w:bottom w:val="single" w:sz="8" w:space="5" w:color="4F81BD"/>
        </w:pBdr>
        <w:spacing w:after="300"/>
        <w:contextualSpacing/>
        <w:rPr>
          <w:rFonts w:ascii="Garamond" w:hAnsi="Garamond"/>
          <w:color w:val="17365D"/>
          <w:spacing w:val="5"/>
          <w:kern w:val="28"/>
          <w:sz w:val="28"/>
          <w:szCs w:val="28"/>
        </w:rPr>
      </w:pPr>
    </w:p>
    <w:p w14:paraId="3F79D0FF" w14:textId="3F53A379" w:rsidR="00022996" w:rsidRDefault="00022996" w:rsidP="00022996">
      <w:pPr>
        <w:pBdr>
          <w:bottom w:val="single" w:sz="8" w:space="5" w:color="4F81BD"/>
        </w:pBdr>
        <w:spacing w:after="300"/>
        <w:contextualSpacing/>
        <w:rPr>
          <w:rFonts w:ascii="Cambria" w:hAnsi="Cambria"/>
          <w:color w:val="17365D"/>
          <w:spacing w:val="5"/>
          <w:kern w:val="28"/>
          <w:sz w:val="36"/>
          <w:szCs w:val="36"/>
        </w:rPr>
      </w:pPr>
    </w:p>
    <w:p w14:paraId="06B334D3" w14:textId="1DD5A4BC" w:rsidR="00022996" w:rsidRDefault="00022996" w:rsidP="00022996">
      <w:pPr>
        <w:pBdr>
          <w:bottom w:val="single" w:sz="8" w:space="5" w:color="4F81BD"/>
        </w:pBdr>
        <w:spacing w:after="300"/>
        <w:contextualSpacing/>
        <w:rPr>
          <w:rFonts w:ascii="Garamond" w:hAnsi="Garamond"/>
          <w:color w:val="17365D"/>
          <w:spacing w:val="5"/>
          <w:kern w:val="28"/>
          <w:sz w:val="28"/>
          <w:szCs w:val="28"/>
        </w:rPr>
      </w:pPr>
      <w:r>
        <w:rPr>
          <w:rFonts w:ascii="Garamond" w:hAnsi="Garamond"/>
          <w:color w:val="17365D"/>
          <w:spacing w:val="5"/>
          <w:kern w:val="28"/>
          <w:sz w:val="28"/>
          <w:szCs w:val="28"/>
        </w:rPr>
        <w:t>Internship Site:____________________________________________________</w:t>
      </w:r>
    </w:p>
    <w:p w14:paraId="281D84A2" w14:textId="77777777" w:rsidR="00022996" w:rsidRPr="00022996" w:rsidRDefault="00022996" w:rsidP="00022996">
      <w:pPr>
        <w:pBdr>
          <w:bottom w:val="single" w:sz="8" w:space="5" w:color="4F81BD"/>
        </w:pBdr>
        <w:spacing w:after="300"/>
        <w:contextualSpacing/>
        <w:rPr>
          <w:rFonts w:ascii="Garamond" w:hAnsi="Garamond"/>
          <w:color w:val="17365D"/>
          <w:spacing w:val="5"/>
          <w:kern w:val="28"/>
          <w:sz w:val="28"/>
          <w:szCs w:val="28"/>
        </w:rPr>
      </w:pPr>
    </w:p>
    <w:tbl>
      <w:tblPr>
        <w:tblStyle w:val="TableGrid4"/>
        <w:tblW w:w="0" w:type="auto"/>
        <w:tblInd w:w="648" w:type="dxa"/>
        <w:tblLook w:val="04A0" w:firstRow="1" w:lastRow="0" w:firstColumn="1" w:lastColumn="0" w:noHBand="0" w:noVBand="1"/>
      </w:tblPr>
      <w:tblGrid>
        <w:gridCol w:w="9759"/>
      </w:tblGrid>
      <w:tr w:rsidR="00022996" w:rsidRPr="007143E6" w14:paraId="29182029" w14:textId="77777777" w:rsidTr="00022996">
        <w:trPr>
          <w:trHeight w:val="228"/>
        </w:trPr>
        <w:tc>
          <w:tcPr>
            <w:tcW w:w="9759" w:type="dxa"/>
            <w:shd w:val="clear" w:color="auto" w:fill="D9D9D9" w:themeFill="background1" w:themeFillShade="D9"/>
          </w:tcPr>
          <w:p w14:paraId="2C969D2A" w14:textId="58D42CA3" w:rsidR="00022996" w:rsidRPr="00022996" w:rsidRDefault="00022996" w:rsidP="006F01E0">
            <w:pPr>
              <w:rPr>
                <w:rFonts w:eastAsia="Cambria" w:cs="Calibri"/>
                <w:sz w:val="28"/>
                <w:szCs w:val="28"/>
              </w:rPr>
            </w:pPr>
            <w:r w:rsidRPr="00022996">
              <w:rPr>
                <w:rFonts w:eastAsia="Cambria" w:cs="Calibri"/>
                <w:sz w:val="28"/>
                <w:szCs w:val="28"/>
              </w:rPr>
              <w:t>Stewardship Book Title and Author</w:t>
            </w:r>
          </w:p>
        </w:tc>
      </w:tr>
      <w:tr w:rsidR="00022996" w:rsidRPr="007143E6" w14:paraId="365743D7" w14:textId="77777777" w:rsidTr="00022996">
        <w:trPr>
          <w:trHeight w:val="1049"/>
        </w:trPr>
        <w:tc>
          <w:tcPr>
            <w:tcW w:w="9759" w:type="dxa"/>
          </w:tcPr>
          <w:p w14:paraId="1D969ED0" w14:textId="77777777" w:rsidR="00022996" w:rsidRPr="007143E6" w:rsidRDefault="00022996" w:rsidP="006F01E0">
            <w:pPr>
              <w:rPr>
                <w:rFonts w:eastAsia="Cambria" w:cs="Calibri"/>
                <w:sz w:val="22"/>
                <w:szCs w:val="22"/>
              </w:rPr>
            </w:pPr>
          </w:p>
        </w:tc>
      </w:tr>
    </w:tbl>
    <w:p w14:paraId="5BC50256" w14:textId="2FF78911" w:rsidR="00022996" w:rsidRDefault="00022996" w:rsidP="00022996">
      <w:pPr>
        <w:pBdr>
          <w:bottom w:val="single" w:sz="8" w:space="5" w:color="4F81BD"/>
        </w:pBdr>
        <w:spacing w:after="300"/>
        <w:contextualSpacing/>
        <w:rPr>
          <w:rFonts w:ascii="Cambria" w:hAnsi="Cambria"/>
          <w:color w:val="17365D"/>
          <w:spacing w:val="5"/>
          <w:kern w:val="28"/>
          <w:sz w:val="36"/>
          <w:szCs w:val="36"/>
        </w:rPr>
      </w:pPr>
    </w:p>
    <w:tbl>
      <w:tblPr>
        <w:tblStyle w:val="TableGrid4"/>
        <w:tblW w:w="0" w:type="auto"/>
        <w:tblInd w:w="648" w:type="dxa"/>
        <w:tblLook w:val="04A0" w:firstRow="1" w:lastRow="0" w:firstColumn="1" w:lastColumn="0" w:noHBand="0" w:noVBand="1"/>
      </w:tblPr>
      <w:tblGrid>
        <w:gridCol w:w="9828"/>
      </w:tblGrid>
      <w:tr w:rsidR="00022996" w:rsidRPr="007143E6" w14:paraId="45040A76" w14:textId="77777777" w:rsidTr="006F01E0">
        <w:trPr>
          <w:trHeight w:val="312"/>
        </w:trPr>
        <w:tc>
          <w:tcPr>
            <w:tcW w:w="9828" w:type="dxa"/>
            <w:shd w:val="clear" w:color="auto" w:fill="D9D9D9" w:themeFill="background1" w:themeFillShade="D9"/>
          </w:tcPr>
          <w:p w14:paraId="6C8853CF" w14:textId="5678E43E" w:rsidR="00022996" w:rsidRPr="00022996" w:rsidRDefault="00022996" w:rsidP="006F01E0">
            <w:pPr>
              <w:rPr>
                <w:rFonts w:eastAsia="Cambria" w:cs="Calibri"/>
                <w:sz w:val="28"/>
                <w:szCs w:val="28"/>
              </w:rPr>
            </w:pPr>
            <w:r w:rsidRPr="00022996">
              <w:rPr>
                <w:rFonts w:eastAsia="Cambria" w:cs="Calibri"/>
                <w:sz w:val="28"/>
                <w:szCs w:val="28"/>
              </w:rPr>
              <w:t xml:space="preserve">Stewardship </w:t>
            </w:r>
            <w:r>
              <w:rPr>
                <w:rFonts w:eastAsia="Cambria" w:cs="Calibri"/>
                <w:sz w:val="28"/>
                <w:szCs w:val="28"/>
              </w:rPr>
              <w:t>Competencies to be Addressed during the Internship Year</w:t>
            </w:r>
          </w:p>
        </w:tc>
      </w:tr>
      <w:tr w:rsidR="00022996" w:rsidRPr="007143E6" w14:paraId="1C28D405" w14:textId="77777777" w:rsidTr="00022996">
        <w:trPr>
          <w:trHeight w:val="6506"/>
        </w:trPr>
        <w:tc>
          <w:tcPr>
            <w:tcW w:w="9828" w:type="dxa"/>
          </w:tcPr>
          <w:p w14:paraId="7EF0401B" w14:textId="77777777" w:rsidR="00022996" w:rsidRDefault="00022996" w:rsidP="006F01E0">
            <w:pPr>
              <w:rPr>
                <w:rFonts w:eastAsia="Cambria" w:cs="Calibri"/>
                <w:sz w:val="22"/>
                <w:szCs w:val="22"/>
              </w:rPr>
            </w:pPr>
          </w:p>
          <w:p w14:paraId="418CE4FA" w14:textId="77777777" w:rsidR="00022996" w:rsidRDefault="00022996" w:rsidP="006F01E0">
            <w:pPr>
              <w:rPr>
                <w:rFonts w:eastAsia="Cambria" w:cs="Calibri"/>
                <w:sz w:val="22"/>
                <w:szCs w:val="22"/>
              </w:rPr>
            </w:pPr>
          </w:p>
          <w:p w14:paraId="09FE7311" w14:textId="77777777" w:rsidR="00022996" w:rsidRDefault="00022996" w:rsidP="006F01E0">
            <w:pPr>
              <w:rPr>
                <w:rFonts w:eastAsia="Cambria" w:cs="Calibri"/>
                <w:sz w:val="22"/>
                <w:szCs w:val="22"/>
              </w:rPr>
            </w:pPr>
          </w:p>
          <w:p w14:paraId="314F0225" w14:textId="77777777" w:rsidR="00022996" w:rsidRDefault="00022996" w:rsidP="006F01E0">
            <w:pPr>
              <w:rPr>
                <w:rFonts w:eastAsia="Cambria" w:cs="Calibri"/>
                <w:sz w:val="22"/>
                <w:szCs w:val="22"/>
              </w:rPr>
            </w:pPr>
          </w:p>
          <w:p w14:paraId="35C284C5" w14:textId="77777777" w:rsidR="00022996" w:rsidRDefault="00022996" w:rsidP="006F01E0">
            <w:pPr>
              <w:rPr>
                <w:rFonts w:eastAsia="Cambria" w:cs="Calibri"/>
                <w:sz w:val="22"/>
                <w:szCs w:val="22"/>
              </w:rPr>
            </w:pPr>
          </w:p>
          <w:p w14:paraId="0F5B7EE1" w14:textId="77777777" w:rsidR="00022996" w:rsidRDefault="00022996" w:rsidP="006F01E0">
            <w:pPr>
              <w:rPr>
                <w:rFonts w:eastAsia="Cambria" w:cs="Calibri"/>
                <w:sz w:val="22"/>
                <w:szCs w:val="22"/>
              </w:rPr>
            </w:pPr>
          </w:p>
          <w:p w14:paraId="7F5069E1" w14:textId="77777777" w:rsidR="00022996" w:rsidRDefault="00022996" w:rsidP="006F01E0">
            <w:pPr>
              <w:rPr>
                <w:rFonts w:eastAsia="Cambria" w:cs="Calibri"/>
                <w:sz w:val="22"/>
                <w:szCs w:val="22"/>
              </w:rPr>
            </w:pPr>
          </w:p>
          <w:p w14:paraId="154B57AE" w14:textId="77777777" w:rsidR="00022996" w:rsidRDefault="00022996" w:rsidP="006F01E0">
            <w:pPr>
              <w:rPr>
                <w:rFonts w:eastAsia="Cambria" w:cs="Calibri"/>
                <w:sz w:val="22"/>
                <w:szCs w:val="22"/>
              </w:rPr>
            </w:pPr>
          </w:p>
          <w:p w14:paraId="7AF203DF" w14:textId="77777777" w:rsidR="00022996" w:rsidRDefault="00022996" w:rsidP="006F01E0">
            <w:pPr>
              <w:rPr>
                <w:rFonts w:eastAsia="Cambria" w:cs="Calibri"/>
                <w:sz w:val="22"/>
                <w:szCs w:val="22"/>
              </w:rPr>
            </w:pPr>
          </w:p>
          <w:p w14:paraId="5079A4DE" w14:textId="77777777" w:rsidR="00022996" w:rsidRDefault="00022996" w:rsidP="006F01E0">
            <w:pPr>
              <w:rPr>
                <w:rFonts w:eastAsia="Cambria" w:cs="Calibri"/>
                <w:sz w:val="22"/>
                <w:szCs w:val="22"/>
              </w:rPr>
            </w:pPr>
          </w:p>
          <w:p w14:paraId="2CFE562E" w14:textId="77777777" w:rsidR="00022996" w:rsidRDefault="00022996" w:rsidP="006F01E0">
            <w:pPr>
              <w:rPr>
                <w:rFonts w:eastAsia="Cambria" w:cs="Calibri"/>
                <w:sz w:val="22"/>
                <w:szCs w:val="22"/>
              </w:rPr>
            </w:pPr>
          </w:p>
          <w:p w14:paraId="1E4D9177" w14:textId="77777777" w:rsidR="00022996" w:rsidRDefault="00022996" w:rsidP="006F01E0">
            <w:pPr>
              <w:rPr>
                <w:rFonts w:eastAsia="Cambria" w:cs="Calibri"/>
                <w:sz w:val="22"/>
                <w:szCs w:val="22"/>
              </w:rPr>
            </w:pPr>
          </w:p>
          <w:p w14:paraId="3B54D313" w14:textId="77777777" w:rsidR="00022996" w:rsidRDefault="00022996" w:rsidP="006F01E0">
            <w:pPr>
              <w:rPr>
                <w:rFonts w:eastAsia="Cambria" w:cs="Calibri"/>
                <w:sz w:val="22"/>
                <w:szCs w:val="22"/>
              </w:rPr>
            </w:pPr>
          </w:p>
          <w:p w14:paraId="63EF1F1F" w14:textId="77777777" w:rsidR="00022996" w:rsidRDefault="00022996" w:rsidP="006F01E0">
            <w:pPr>
              <w:rPr>
                <w:rFonts w:eastAsia="Cambria" w:cs="Calibri"/>
                <w:sz w:val="22"/>
                <w:szCs w:val="22"/>
              </w:rPr>
            </w:pPr>
          </w:p>
          <w:p w14:paraId="2B6F4B0A" w14:textId="77777777" w:rsidR="00022996" w:rsidRDefault="00022996" w:rsidP="006F01E0">
            <w:pPr>
              <w:rPr>
                <w:rFonts w:eastAsia="Cambria" w:cs="Calibri"/>
                <w:sz w:val="22"/>
                <w:szCs w:val="22"/>
              </w:rPr>
            </w:pPr>
          </w:p>
          <w:p w14:paraId="49F30FA3" w14:textId="2672132F" w:rsidR="00022996" w:rsidRDefault="00022996" w:rsidP="006F01E0">
            <w:pPr>
              <w:rPr>
                <w:rFonts w:eastAsia="Cambria" w:cs="Calibri"/>
                <w:sz w:val="22"/>
                <w:szCs w:val="22"/>
              </w:rPr>
            </w:pPr>
          </w:p>
          <w:p w14:paraId="0156A6C1" w14:textId="7447E1D3" w:rsidR="00022996" w:rsidRDefault="00022996" w:rsidP="006F01E0">
            <w:pPr>
              <w:rPr>
                <w:rFonts w:eastAsia="Cambria" w:cs="Calibri"/>
                <w:sz w:val="22"/>
                <w:szCs w:val="22"/>
              </w:rPr>
            </w:pPr>
          </w:p>
          <w:p w14:paraId="04AF3FD6" w14:textId="5230AE36" w:rsidR="00022996" w:rsidRDefault="00022996" w:rsidP="006F01E0">
            <w:pPr>
              <w:rPr>
                <w:rFonts w:eastAsia="Cambria" w:cs="Calibri"/>
                <w:sz w:val="22"/>
                <w:szCs w:val="22"/>
              </w:rPr>
            </w:pPr>
          </w:p>
          <w:p w14:paraId="309833AC" w14:textId="5A031018" w:rsidR="00022996" w:rsidRDefault="00022996" w:rsidP="006F01E0">
            <w:pPr>
              <w:rPr>
                <w:rFonts w:eastAsia="Cambria" w:cs="Calibri"/>
                <w:sz w:val="22"/>
                <w:szCs w:val="22"/>
              </w:rPr>
            </w:pPr>
          </w:p>
          <w:p w14:paraId="428D54EA" w14:textId="42FF79F0" w:rsidR="00022996" w:rsidRDefault="00022996" w:rsidP="006F01E0">
            <w:pPr>
              <w:rPr>
                <w:rFonts w:eastAsia="Cambria" w:cs="Calibri"/>
                <w:sz w:val="22"/>
                <w:szCs w:val="22"/>
              </w:rPr>
            </w:pPr>
          </w:p>
          <w:p w14:paraId="5DF5B95D" w14:textId="77777777" w:rsidR="00022996" w:rsidRDefault="00022996" w:rsidP="006F01E0">
            <w:pPr>
              <w:rPr>
                <w:rFonts w:eastAsia="Cambria" w:cs="Calibri"/>
                <w:sz w:val="22"/>
                <w:szCs w:val="22"/>
              </w:rPr>
            </w:pPr>
          </w:p>
          <w:p w14:paraId="34E207AE" w14:textId="77777777" w:rsidR="00022996" w:rsidRDefault="00022996" w:rsidP="006F01E0">
            <w:pPr>
              <w:rPr>
                <w:rFonts w:eastAsia="Cambria" w:cs="Calibri"/>
                <w:sz w:val="22"/>
                <w:szCs w:val="22"/>
              </w:rPr>
            </w:pPr>
          </w:p>
          <w:p w14:paraId="471217D3" w14:textId="0CABC645" w:rsidR="00022996" w:rsidRPr="007143E6" w:rsidRDefault="00022996" w:rsidP="006F01E0">
            <w:pPr>
              <w:rPr>
                <w:rFonts w:eastAsia="Cambria" w:cs="Calibri"/>
                <w:sz w:val="22"/>
                <w:szCs w:val="22"/>
              </w:rPr>
            </w:pPr>
          </w:p>
        </w:tc>
      </w:tr>
    </w:tbl>
    <w:p w14:paraId="0EB2117F" w14:textId="1CB53EB3" w:rsidR="007143E6" w:rsidRPr="007143E6" w:rsidRDefault="007143E6" w:rsidP="007143E6">
      <w:pPr>
        <w:pBdr>
          <w:bottom w:val="single" w:sz="8" w:space="4" w:color="4F81BD"/>
        </w:pBdr>
        <w:spacing w:after="300"/>
        <w:contextualSpacing/>
        <w:rPr>
          <w:rFonts w:ascii="Cambria" w:hAnsi="Cambria"/>
          <w:color w:val="17365D"/>
          <w:spacing w:val="5"/>
          <w:kern w:val="28"/>
          <w:sz w:val="36"/>
          <w:szCs w:val="36"/>
        </w:rPr>
      </w:pPr>
      <w:r w:rsidRPr="007143E6">
        <w:rPr>
          <w:rFonts w:ascii="Cambria" w:hAnsi="Cambria"/>
          <w:color w:val="17365D"/>
          <w:spacing w:val="5"/>
          <w:kern w:val="28"/>
          <w:sz w:val="36"/>
          <w:szCs w:val="36"/>
        </w:rPr>
        <w:lastRenderedPageBreak/>
        <w:t>Pacific Lutheran Theological Seminary</w:t>
      </w:r>
    </w:p>
    <w:p w14:paraId="57B89279" w14:textId="5ED8032C" w:rsidR="009E4D37" w:rsidRPr="009E4D37" w:rsidRDefault="007143E6" w:rsidP="009E4D37">
      <w:pPr>
        <w:pBdr>
          <w:bottom w:val="single" w:sz="8" w:space="4" w:color="4F81BD"/>
        </w:pBdr>
        <w:spacing w:after="300"/>
        <w:contextualSpacing/>
        <w:rPr>
          <w:rFonts w:ascii="Cambria" w:hAnsi="Cambria"/>
          <w:color w:val="17365D"/>
          <w:spacing w:val="5"/>
          <w:kern w:val="28"/>
          <w:sz w:val="36"/>
          <w:szCs w:val="36"/>
        </w:rPr>
      </w:pPr>
      <w:r w:rsidRPr="007143E6">
        <w:rPr>
          <w:rFonts w:ascii="Cambria" w:hAnsi="Cambria"/>
          <w:color w:val="17365D"/>
          <w:spacing w:val="5"/>
          <w:kern w:val="28"/>
          <w:sz w:val="36"/>
          <w:szCs w:val="36"/>
        </w:rPr>
        <w:t>Internship – B</w:t>
      </w:r>
      <w:r w:rsidR="008561FF">
        <w:rPr>
          <w:rFonts w:ascii="Cambria" w:hAnsi="Cambria"/>
          <w:color w:val="17365D"/>
          <w:spacing w:val="5"/>
          <w:kern w:val="28"/>
          <w:sz w:val="36"/>
          <w:szCs w:val="36"/>
        </w:rPr>
        <w:t>ook Review For</w:t>
      </w:r>
      <w:r w:rsidR="009E4D37">
        <w:rPr>
          <w:rFonts w:ascii="Cambria" w:hAnsi="Cambria"/>
          <w:color w:val="17365D"/>
          <w:spacing w:val="5"/>
          <w:kern w:val="28"/>
          <w:sz w:val="36"/>
          <w:szCs w:val="36"/>
        </w:rPr>
        <w:t>m</w:t>
      </w:r>
    </w:p>
    <w:tbl>
      <w:tblPr>
        <w:tblStyle w:val="TableGrid4"/>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920"/>
      </w:tblGrid>
      <w:tr w:rsidR="007143E6" w:rsidRPr="007143E6" w14:paraId="286915D6" w14:textId="77777777" w:rsidTr="004637A2">
        <w:tc>
          <w:tcPr>
            <w:tcW w:w="1620" w:type="dxa"/>
            <w:vAlign w:val="bottom"/>
          </w:tcPr>
          <w:p w14:paraId="054C3BE0" w14:textId="77777777" w:rsidR="009E4D37" w:rsidRDefault="009E4D37" w:rsidP="007143E6">
            <w:pPr>
              <w:rPr>
                <w:rFonts w:eastAsia="Cambria" w:cs="Calibri"/>
                <w:sz w:val="22"/>
                <w:szCs w:val="22"/>
              </w:rPr>
            </w:pPr>
          </w:p>
          <w:p w14:paraId="621E5C8F" w14:textId="1FFE994F" w:rsidR="007143E6" w:rsidRPr="007143E6" w:rsidRDefault="007143E6" w:rsidP="007143E6">
            <w:pPr>
              <w:rPr>
                <w:rFonts w:eastAsia="Cambria" w:cs="Calibri"/>
                <w:sz w:val="22"/>
                <w:szCs w:val="22"/>
              </w:rPr>
            </w:pPr>
            <w:r w:rsidRPr="007143E6">
              <w:rPr>
                <w:rFonts w:eastAsia="Cambria" w:cs="Calibri"/>
                <w:sz w:val="22"/>
                <w:szCs w:val="22"/>
              </w:rPr>
              <w:t>Name:</w:t>
            </w:r>
          </w:p>
        </w:tc>
        <w:tc>
          <w:tcPr>
            <w:tcW w:w="7920" w:type="dxa"/>
            <w:tcBorders>
              <w:bottom w:val="single" w:sz="4" w:space="0" w:color="auto"/>
            </w:tcBorders>
            <w:vAlign w:val="bottom"/>
          </w:tcPr>
          <w:p w14:paraId="41D1CB17" w14:textId="77777777" w:rsidR="007143E6" w:rsidRPr="007143E6" w:rsidRDefault="007143E6" w:rsidP="007143E6">
            <w:pPr>
              <w:rPr>
                <w:rFonts w:eastAsia="Cambria" w:cs="Calibri"/>
                <w:sz w:val="22"/>
                <w:szCs w:val="22"/>
              </w:rPr>
            </w:pPr>
          </w:p>
        </w:tc>
      </w:tr>
    </w:tbl>
    <w:p w14:paraId="61892702" w14:textId="77777777" w:rsidR="007143E6" w:rsidRPr="007143E6" w:rsidRDefault="007143E6" w:rsidP="007143E6">
      <w:pPr>
        <w:spacing w:after="200"/>
        <w:rPr>
          <w:rFonts w:ascii="Calibri" w:eastAsia="Cambria" w:hAnsi="Calibri" w:cs="Calibri"/>
          <w:sz w:val="16"/>
          <w:szCs w:val="16"/>
        </w:rPr>
      </w:pPr>
    </w:p>
    <w:tbl>
      <w:tblPr>
        <w:tblStyle w:val="TableGrid4"/>
        <w:tblW w:w="0" w:type="auto"/>
        <w:tblInd w:w="648" w:type="dxa"/>
        <w:tblLook w:val="04A0" w:firstRow="1" w:lastRow="0" w:firstColumn="1" w:lastColumn="0" w:noHBand="0" w:noVBand="1"/>
      </w:tblPr>
      <w:tblGrid>
        <w:gridCol w:w="2790"/>
        <w:gridCol w:w="6750"/>
      </w:tblGrid>
      <w:tr w:rsidR="007143E6" w:rsidRPr="007143E6" w14:paraId="40ECD8AC" w14:textId="77777777" w:rsidTr="004637A2">
        <w:tc>
          <w:tcPr>
            <w:tcW w:w="2790" w:type="dxa"/>
            <w:tcBorders>
              <w:top w:val="nil"/>
              <w:left w:val="nil"/>
              <w:bottom w:val="nil"/>
              <w:right w:val="nil"/>
            </w:tcBorders>
            <w:vAlign w:val="bottom"/>
          </w:tcPr>
          <w:p w14:paraId="4784B737" w14:textId="77777777" w:rsidR="007143E6" w:rsidRPr="007143E6" w:rsidRDefault="007143E6" w:rsidP="007143E6">
            <w:pPr>
              <w:rPr>
                <w:rFonts w:eastAsia="Cambria" w:cs="Calibri"/>
                <w:sz w:val="22"/>
                <w:szCs w:val="22"/>
              </w:rPr>
            </w:pPr>
            <w:r w:rsidRPr="007143E6">
              <w:rPr>
                <w:rFonts w:eastAsia="Cambria" w:cs="Calibri"/>
                <w:sz w:val="22"/>
                <w:szCs w:val="22"/>
              </w:rPr>
              <w:t>Stewardship Book &amp; Author:</w:t>
            </w:r>
          </w:p>
        </w:tc>
        <w:tc>
          <w:tcPr>
            <w:tcW w:w="6750" w:type="dxa"/>
            <w:tcBorders>
              <w:top w:val="nil"/>
              <w:left w:val="nil"/>
              <w:bottom w:val="single" w:sz="4" w:space="0" w:color="auto"/>
              <w:right w:val="nil"/>
            </w:tcBorders>
            <w:vAlign w:val="bottom"/>
          </w:tcPr>
          <w:p w14:paraId="4975A2A1" w14:textId="77777777" w:rsidR="007143E6" w:rsidRPr="007143E6" w:rsidRDefault="007143E6" w:rsidP="007143E6">
            <w:pPr>
              <w:rPr>
                <w:rFonts w:eastAsia="Cambria" w:cs="Calibri"/>
                <w:sz w:val="22"/>
                <w:szCs w:val="22"/>
              </w:rPr>
            </w:pPr>
          </w:p>
        </w:tc>
      </w:tr>
    </w:tbl>
    <w:p w14:paraId="594124AF" w14:textId="77777777" w:rsidR="007143E6" w:rsidRPr="007143E6" w:rsidRDefault="007143E6" w:rsidP="007143E6">
      <w:pPr>
        <w:spacing w:after="200"/>
        <w:rPr>
          <w:rFonts w:ascii="Calibri" w:eastAsia="Cambria" w:hAnsi="Calibri" w:cs="Calibri"/>
          <w:sz w:val="16"/>
          <w:szCs w:val="16"/>
        </w:rPr>
      </w:pPr>
    </w:p>
    <w:tbl>
      <w:tblPr>
        <w:tblStyle w:val="TableGrid4"/>
        <w:tblW w:w="0" w:type="auto"/>
        <w:tblInd w:w="648" w:type="dxa"/>
        <w:tblLook w:val="04A0" w:firstRow="1" w:lastRow="0" w:firstColumn="1" w:lastColumn="0" w:noHBand="0" w:noVBand="1"/>
      </w:tblPr>
      <w:tblGrid>
        <w:gridCol w:w="2790"/>
        <w:gridCol w:w="6750"/>
      </w:tblGrid>
      <w:tr w:rsidR="007143E6" w:rsidRPr="007143E6" w14:paraId="000C3EAF" w14:textId="77777777" w:rsidTr="004637A2">
        <w:tc>
          <w:tcPr>
            <w:tcW w:w="2790" w:type="dxa"/>
            <w:tcBorders>
              <w:top w:val="nil"/>
              <w:left w:val="nil"/>
              <w:bottom w:val="nil"/>
              <w:right w:val="nil"/>
            </w:tcBorders>
            <w:vAlign w:val="bottom"/>
          </w:tcPr>
          <w:p w14:paraId="3329447D" w14:textId="77777777" w:rsidR="007143E6" w:rsidRPr="007143E6" w:rsidRDefault="007143E6" w:rsidP="007143E6">
            <w:pPr>
              <w:rPr>
                <w:rFonts w:eastAsia="Cambria" w:cs="Calibri"/>
                <w:sz w:val="22"/>
                <w:szCs w:val="22"/>
              </w:rPr>
            </w:pPr>
            <w:r w:rsidRPr="007143E6">
              <w:rPr>
                <w:rFonts w:eastAsia="Cambria" w:cs="Calibri"/>
                <w:sz w:val="22"/>
                <w:szCs w:val="22"/>
              </w:rPr>
              <w:t>Stewardship Competencies:</w:t>
            </w:r>
          </w:p>
        </w:tc>
        <w:tc>
          <w:tcPr>
            <w:tcW w:w="6750" w:type="dxa"/>
            <w:tcBorders>
              <w:top w:val="nil"/>
              <w:left w:val="nil"/>
              <w:bottom w:val="single" w:sz="4" w:space="0" w:color="auto"/>
              <w:right w:val="nil"/>
            </w:tcBorders>
            <w:vAlign w:val="bottom"/>
          </w:tcPr>
          <w:p w14:paraId="51352D00" w14:textId="77777777" w:rsidR="007143E6" w:rsidRPr="007143E6" w:rsidRDefault="007143E6" w:rsidP="007143E6">
            <w:pPr>
              <w:rPr>
                <w:rFonts w:eastAsia="Cambria" w:cs="Calibri"/>
                <w:sz w:val="22"/>
                <w:szCs w:val="22"/>
              </w:rPr>
            </w:pPr>
            <w:r w:rsidRPr="007143E6">
              <w:rPr>
                <w:rFonts w:eastAsia="Cambria" w:cs="Calibri"/>
                <w:sz w:val="22"/>
                <w:szCs w:val="22"/>
              </w:rPr>
              <w:t xml:space="preserve">1. </w:t>
            </w:r>
          </w:p>
        </w:tc>
      </w:tr>
      <w:tr w:rsidR="007143E6" w:rsidRPr="007143E6" w14:paraId="6270BF8C" w14:textId="77777777" w:rsidTr="004637A2">
        <w:tc>
          <w:tcPr>
            <w:tcW w:w="2790" w:type="dxa"/>
            <w:tcBorders>
              <w:top w:val="nil"/>
              <w:left w:val="nil"/>
              <w:bottom w:val="nil"/>
              <w:right w:val="nil"/>
            </w:tcBorders>
            <w:vAlign w:val="bottom"/>
          </w:tcPr>
          <w:p w14:paraId="70CD5F57" w14:textId="77777777" w:rsidR="007143E6" w:rsidRPr="007143E6" w:rsidRDefault="007143E6" w:rsidP="007143E6">
            <w:pPr>
              <w:jc w:val="right"/>
              <w:rPr>
                <w:rFonts w:eastAsia="Cambria" w:cs="Calibri"/>
                <w:sz w:val="22"/>
                <w:szCs w:val="22"/>
              </w:rPr>
            </w:pPr>
          </w:p>
        </w:tc>
        <w:tc>
          <w:tcPr>
            <w:tcW w:w="6750" w:type="dxa"/>
            <w:tcBorders>
              <w:top w:val="single" w:sz="4" w:space="0" w:color="auto"/>
              <w:left w:val="nil"/>
              <w:bottom w:val="single" w:sz="4" w:space="0" w:color="auto"/>
              <w:right w:val="nil"/>
            </w:tcBorders>
            <w:vAlign w:val="bottom"/>
          </w:tcPr>
          <w:p w14:paraId="11CF8D69" w14:textId="77777777" w:rsidR="007143E6" w:rsidRPr="007143E6" w:rsidRDefault="007143E6" w:rsidP="007143E6">
            <w:pPr>
              <w:rPr>
                <w:rFonts w:eastAsia="Cambria" w:cs="Calibri"/>
                <w:sz w:val="22"/>
                <w:szCs w:val="22"/>
              </w:rPr>
            </w:pPr>
            <w:r w:rsidRPr="007143E6">
              <w:rPr>
                <w:rFonts w:eastAsia="Cambria" w:cs="Calibri"/>
                <w:sz w:val="22"/>
                <w:szCs w:val="22"/>
              </w:rPr>
              <w:t xml:space="preserve">2. </w:t>
            </w:r>
          </w:p>
        </w:tc>
      </w:tr>
      <w:tr w:rsidR="007143E6" w:rsidRPr="007143E6" w14:paraId="26619CC1" w14:textId="77777777" w:rsidTr="004637A2">
        <w:tc>
          <w:tcPr>
            <w:tcW w:w="2790" w:type="dxa"/>
            <w:tcBorders>
              <w:top w:val="nil"/>
              <w:left w:val="nil"/>
              <w:bottom w:val="nil"/>
              <w:right w:val="nil"/>
            </w:tcBorders>
            <w:vAlign w:val="bottom"/>
          </w:tcPr>
          <w:p w14:paraId="1A7145DD" w14:textId="77777777" w:rsidR="007143E6" w:rsidRPr="007143E6" w:rsidRDefault="007143E6" w:rsidP="007143E6">
            <w:pPr>
              <w:jc w:val="right"/>
              <w:rPr>
                <w:rFonts w:eastAsia="Cambria" w:cs="Calibri"/>
                <w:sz w:val="22"/>
                <w:szCs w:val="22"/>
              </w:rPr>
            </w:pPr>
          </w:p>
        </w:tc>
        <w:tc>
          <w:tcPr>
            <w:tcW w:w="6750" w:type="dxa"/>
            <w:tcBorders>
              <w:top w:val="single" w:sz="4" w:space="0" w:color="auto"/>
              <w:left w:val="nil"/>
              <w:bottom w:val="single" w:sz="4" w:space="0" w:color="auto"/>
              <w:right w:val="nil"/>
            </w:tcBorders>
            <w:vAlign w:val="bottom"/>
          </w:tcPr>
          <w:p w14:paraId="0691E743" w14:textId="77777777" w:rsidR="007143E6" w:rsidRPr="007143E6" w:rsidRDefault="007143E6" w:rsidP="007143E6">
            <w:pPr>
              <w:rPr>
                <w:rFonts w:eastAsia="Cambria" w:cs="Calibri"/>
                <w:sz w:val="22"/>
                <w:szCs w:val="22"/>
              </w:rPr>
            </w:pPr>
            <w:r w:rsidRPr="007143E6">
              <w:rPr>
                <w:rFonts w:eastAsia="Cambria" w:cs="Calibri"/>
                <w:sz w:val="22"/>
                <w:szCs w:val="22"/>
              </w:rPr>
              <w:t xml:space="preserve">3. </w:t>
            </w:r>
          </w:p>
        </w:tc>
      </w:tr>
    </w:tbl>
    <w:p w14:paraId="09C7606C" w14:textId="77777777" w:rsidR="007143E6" w:rsidRPr="007143E6" w:rsidRDefault="007143E6" w:rsidP="007143E6">
      <w:pPr>
        <w:spacing w:after="200"/>
        <w:rPr>
          <w:rFonts w:ascii="Calibri" w:eastAsia="Cambria" w:hAnsi="Calibri" w:cs="Calibri"/>
          <w:sz w:val="16"/>
          <w:szCs w:val="16"/>
        </w:rPr>
      </w:pPr>
    </w:p>
    <w:tbl>
      <w:tblPr>
        <w:tblStyle w:val="TableGrid4"/>
        <w:tblW w:w="0" w:type="auto"/>
        <w:tblInd w:w="648" w:type="dxa"/>
        <w:tblLook w:val="04A0" w:firstRow="1" w:lastRow="0" w:firstColumn="1" w:lastColumn="0" w:noHBand="0" w:noVBand="1"/>
      </w:tblPr>
      <w:tblGrid>
        <w:gridCol w:w="9828"/>
      </w:tblGrid>
      <w:tr w:rsidR="009E4D37" w:rsidRPr="007143E6" w14:paraId="5088AC54" w14:textId="77777777" w:rsidTr="006F01E0">
        <w:trPr>
          <w:trHeight w:val="312"/>
        </w:trPr>
        <w:tc>
          <w:tcPr>
            <w:tcW w:w="9828" w:type="dxa"/>
            <w:shd w:val="clear" w:color="auto" w:fill="D9D9D9" w:themeFill="background1" w:themeFillShade="D9"/>
          </w:tcPr>
          <w:p w14:paraId="58A1C17D" w14:textId="57DA5B4F" w:rsidR="009E4D37" w:rsidRPr="00022996" w:rsidRDefault="009E4D37" w:rsidP="006F01E0">
            <w:pPr>
              <w:rPr>
                <w:rFonts w:eastAsia="Cambria" w:cs="Calibri"/>
                <w:sz w:val="28"/>
                <w:szCs w:val="28"/>
              </w:rPr>
            </w:pPr>
            <w:r>
              <w:rPr>
                <w:rFonts w:eastAsia="Cambria" w:cs="Calibri"/>
                <w:sz w:val="28"/>
                <w:szCs w:val="28"/>
              </w:rPr>
              <w:t>What aspects of your book did you find interesting or helpful?</w:t>
            </w:r>
          </w:p>
        </w:tc>
      </w:tr>
      <w:tr w:rsidR="009E4D37" w:rsidRPr="007143E6" w14:paraId="32C713C3" w14:textId="77777777" w:rsidTr="009E4D37">
        <w:trPr>
          <w:trHeight w:val="1592"/>
        </w:trPr>
        <w:tc>
          <w:tcPr>
            <w:tcW w:w="9828" w:type="dxa"/>
          </w:tcPr>
          <w:p w14:paraId="2647FD24" w14:textId="77777777" w:rsidR="009E4D37" w:rsidRPr="007143E6" w:rsidRDefault="009E4D37" w:rsidP="006F01E0">
            <w:pPr>
              <w:rPr>
                <w:rFonts w:eastAsia="Cambria" w:cs="Calibri"/>
                <w:sz w:val="22"/>
                <w:szCs w:val="22"/>
              </w:rPr>
            </w:pPr>
          </w:p>
        </w:tc>
      </w:tr>
    </w:tbl>
    <w:p w14:paraId="32D3F78E" w14:textId="08CCCECB" w:rsidR="009E4D37" w:rsidRDefault="009E4D37" w:rsidP="007143E6">
      <w:pPr>
        <w:spacing w:after="200"/>
        <w:rPr>
          <w:rFonts w:ascii="Calibri" w:eastAsia="Cambria" w:hAnsi="Calibri" w:cs="Calibri"/>
          <w:sz w:val="16"/>
          <w:szCs w:val="16"/>
        </w:rPr>
      </w:pPr>
    </w:p>
    <w:tbl>
      <w:tblPr>
        <w:tblStyle w:val="TableGrid4"/>
        <w:tblW w:w="0" w:type="auto"/>
        <w:tblInd w:w="648" w:type="dxa"/>
        <w:tblLook w:val="04A0" w:firstRow="1" w:lastRow="0" w:firstColumn="1" w:lastColumn="0" w:noHBand="0" w:noVBand="1"/>
      </w:tblPr>
      <w:tblGrid>
        <w:gridCol w:w="9828"/>
      </w:tblGrid>
      <w:tr w:rsidR="009E4D37" w:rsidRPr="007143E6" w14:paraId="7FF8ACD2" w14:textId="77777777" w:rsidTr="006F01E0">
        <w:trPr>
          <w:trHeight w:val="312"/>
        </w:trPr>
        <w:tc>
          <w:tcPr>
            <w:tcW w:w="9828" w:type="dxa"/>
            <w:shd w:val="clear" w:color="auto" w:fill="D9D9D9" w:themeFill="background1" w:themeFillShade="D9"/>
          </w:tcPr>
          <w:p w14:paraId="2DADCF5B" w14:textId="4A51F303" w:rsidR="009E4D37" w:rsidRPr="00022996" w:rsidRDefault="009E4D37" w:rsidP="006F01E0">
            <w:pPr>
              <w:rPr>
                <w:rFonts w:eastAsia="Cambria" w:cs="Calibri"/>
                <w:sz w:val="28"/>
                <w:szCs w:val="28"/>
              </w:rPr>
            </w:pPr>
            <w:r>
              <w:rPr>
                <w:rFonts w:eastAsia="Cambria" w:cs="Calibri"/>
                <w:sz w:val="28"/>
                <w:szCs w:val="28"/>
              </w:rPr>
              <w:t>What aspects of your book did you find unhelpful or problematic?</w:t>
            </w:r>
          </w:p>
        </w:tc>
      </w:tr>
      <w:tr w:rsidR="009E4D37" w:rsidRPr="007143E6" w14:paraId="7B468104" w14:textId="77777777" w:rsidTr="009E4D37">
        <w:trPr>
          <w:trHeight w:val="1484"/>
        </w:trPr>
        <w:tc>
          <w:tcPr>
            <w:tcW w:w="9828" w:type="dxa"/>
          </w:tcPr>
          <w:p w14:paraId="020B0188" w14:textId="77777777" w:rsidR="009E4D37" w:rsidRPr="007143E6" w:rsidRDefault="009E4D37" w:rsidP="006F01E0">
            <w:pPr>
              <w:rPr>
                <w:rFonts w:eastAsia="Cambria" w:cs="Calibri"/>
                <w:sz w:val="22"/>
                <w:szCs w:val="22"/>
              </w:rPr>
            </w:pPr>
          </w:p>
        </w:tc>
      </w:tr>
    </w:tbl>
    <w:p w14:paraId="3425EACF" w14:textId="77777777" w:rsidR="009E4D37" w:rsidRPr="007143E6" w:rsidRDefault="009E4D37" w:rsidP="007143E6">
      <w:pPr>
        <w:spacing w:after="200"/>
        <w:rPr>
          <w:rFonts w:ascii="Calibri" w:eastAsia="Cambria" w:hAnsi="Calibri" w:cs="Calibri"/>
          <w:sz w:val="16"/>
          <w:szCs w:val="16"/>
        </w:rPr>
      </w:pPr>
    </w:p>
    <w:tbl>
      <w:tblPr>
        <w:tblStyle w:val="TableGrid4"/>
        <w:tblW w:w="0" w:type="auto"/>
        <w:tblInd w:w="648" w:type="dxa"/>
        <w:tblLook w:val="04A0" w:firstRow="1" w:lastRow="0" w:firstColumn="1" w:lastColumn="0" w:noHBand="0" w:noVBand="1"/>
      </w:tblPr>
      <w:tblGrid>
        <w:gridCol w:w="10116"/>
      </w:tblGrid>
      <w:tr w:rsidR="009E4D37" w:rsidRPr="007143E6" w14:paraId="639225EE" w14:textId="77777777" w:rsidTr="009E4D37">
        <w:trPr>
          <w:trHeight w:val="683"/>
        </w:trPr>
        <w:tc>
          <w:tcPr>
            <w:tcW w:w="10116" w:type="dxa"/>
            <w:shd w:val="clear" w:color="auto" w:fill="D9D9D9" w:themeFill="background1" w:themeFillShade="D9"/>
          </w:tcPr>
          <w:p w14:paraId="7DA950EA" w14:textId="113F3454" w:rsidR="009E4D37" w:rsidRPr="00022996" w:rsidRDefault="009E4D37" w:rsidP="006F01E0">
            <w:pPr>
              <w:rPr>
                <w:rFonts w:eastAsia="Cambria" w:cs="Calibri"/>
                <w:sz w:val="28"/>
                <w:szCs w:val="28"/>
              </w:rPr>
            </w:pPr>
            <w:r>
              <w:rPr>
                <w:rFonts w:eastAsia="Cambria" w:cs="Calibri"/>
                <w:sz w:val="28"/>
                <w:szCs w:val="28"/>
              </w:rPr>
              <w:t>How did you address and/or develop each Stewardship Competency you selected?</w:t>
            </w:r>
          </w:p>
        </w:tc>
      </w:tr>
      <w:tr w:rsidR="009E4D37" w:rsidRPr="007143E6" w14:paraId="5EB94D20" w14:textId="77777777" w:rsidTr="009E4D37">
        <w:trPr>
          <w:trHeight w:val="4022"/>
        </w:trPr>
        <w:tc>
          <w:tcPr>
            <w:tcW w:w="10116" w:type="dxa"/>
          </w:tcPr>
          <w:p w14:paraId="78C5FE4A" w14:textId="77777777" w:rsidR="009E4D37" w:rsidRPr="007143E6" w:rsidRDefault="009E4D37" w:rsidP="006F01E0">
            <w:pPr>
              <w:rPr>
                <w:rFonts w:eastAsia="Cambria" w:cs="Calibri"/>
                <w:sz w:val="22"/>
                <w:szCs w:val="22"/>
              </w:rPr>
            </w:pPr>
          </w:p>
        </w:tc>
      </w:tr>
    </w:tbl>
    <w:p w14:paraId="0DFD4586" w14:textId="77777777" w:rsidR="0025188F" w:rsidRDefault="0025188F" w:rsidP="00647B86">
      <w:pPr>
        <w:pBdr>
          <w:bottom w:val="single" w:sz="8" w:space="4" w:color="4F81BD"/>
        </w:pBdr>
        <w:spacing w:after="300"/>
        <w:contextualSpacing/>
        <w:rPr>
          <w:rFonts w:ascii="Cambria" w:hAnsi="Cambria"/>
          <w:color w:val="17365D"/>
          <w:spacing w:val="5"/>
          <w:kern w:val="28"/>
          <w:sz w:val="36"/>
          <w:szCs w:val="36"/>
        </w:rPr>
      </w:pPr>
    </w:p>
    <w:p w14:paraId="426A6F10" w14:textId="77777777" w:rsidR="00647B86" w:rsidRPr="00647B86" w:rsidRDefault="00647B86" w:rsidP="00647B86">
      <w:pPr>
        <w:pBdr>
          <w:bottom w:val="single" w:sz="8" w:space="4" w:color="4F81BD"/>
        </w:pBdr>
        <w:spacing w:after="300"/>
        <w:contextualSpacing/>
        <w:rPr>
          <w:rFonts w:ascii="Cambria" w:hAnsi="Cambria"/>
          <w:color w:val="17365D"/>
          <w:spacing w:val="5"/>
          <w:kern w:val="28"/>
          <w:sz w:val="36"/>
          <w:szCs w:val="36"/>
        </w:rPr>
      </w:pPr>
      <w:r w:rsidRPr="00647B86">
        <w:rPr>
          <w:rFonts w:ascii="Cambria" w:hAnsi="Cambria"/>
          <w:color w:val="17365D"/>
          <w:spacing w:val="5"/>
          <w:kern w:val="28"/>
          <w:sz w:val="36"/>
          <w:szCs w:val="36"/>
        </w:rPr>
        <w:t>Pacific Lutheran Theological Seminary</w:t>
      </w:r>
    </w:p>
    <w:p w14:paraId="08337FA0" w14:textId="77777777" w:rsidR="00647B86" w:rsidRPr="00647B86" w:rsidRDefault="00647B86" w:rsidP="00647B86">
      <w:pPr>
        <w:pBdr>
          <w:bottom w:val="single" w:sz="8" w:space="4" w:color="4F81BD"/>
        </w:pBdr>
        <w:spacing w:after="300"/>
        <w:contextualSpacing/>
        <w:rPr>
          <w:rFonts w:ascii="Cambria" w:hAnsi="Cambria"/>
          <w:color w:val="17365D"/>
          <w:spacing w:val="5"/>
          <w:kern w:val="28"/>
          <w:sz w:val="36"/>
          <w:szCs w:val="36"/>
        </w:rPr>
      </w:pPr>
      <w:r w:rsidRPr="00647B86">
        <w:rPr>
          <w:rFonts w:ascii="Cambria" w:hAnsi="Cambria"/>
          <w:color w:val="17365D"/>
          <w:spacing w:val="5"/>
          <w:kern w:val="28"/>
          <w:sz w:val="36"/>
          <w:szCs w:val="36"/>
        </w:rPr>
        <w:t>Internship – Preaching Schedule</w:t>
      </w:r>
    </w:p>
    <w:p w14:paraId="3AB3C330" w14:textId="77777777" w:rsidR="00647B86" w:rsidRPr="00647B86" w:rsidRDefault="00647B86" w:rsidP="00647B86">
      <w:pPr>
        <w:jc w:val="center"/>
        <w:rPr>
          <w:rFonts w:ascii="Calibri" w:hAnsi="Calibri" w:cs="Calibri"/>
          <w:b/>
          <w:i/>
          <w:sz w:val="16"/>
          <w:szCs w:val="16"/>
        </w:rPr>
      </w:pPr>
    </w:p>
    <w:tbl>
      <w:tblPr>
        <w:tblStyle w:val="TableGrid11"/>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8658"/>
      </w:tblGrid>
      <w:tr w:rsidR="00647B86" w:rsidRPr="00647B86" w14:paraId="4F3A8A50" w14:textId="77777777" w:rsidTr="004637A2">
        <w:trPr>
          <w:trHeight w:val="432"/>
        </w:trPr>
        <w:tc>
          <w:tcPr>
            <w:tcW w:w="270" w:type="dxa"/>
            <w:vAlign w:val="bottom"/>
            <w:hideMark/>
          </w:tcPr>
          <w:p w14:paraId="1D53ECC5" w14:textId="77777777" w:rsidR="00647B86" w:rsidRPr="00647B86" w:rsidRDefault="00647B86" w:rsidP="00647B86">
            <w:pPr>
              <w:rPr>
                <w:rFonts w:eastAsia="Cambria" w:cs="Calibri"/>
              </w:rPr>
            </w:pPr>
            <w:r w:rsidRPr="00647B86">
              <w:rPr>
                <w:rFonts w:cs="Calibri"/>
              </w:rPr>
              <w:t>Name:</w:t>
            </w:r>
          </w:p>
        </w:tc>
        <w:tc>
          <w:tcPr>
            <w:tcW w:w="8658" w:type="dxa"/>
            <w:tcBorders>
              <w:top w:val="nil"/>
              <w:left w:val="nil"/>
              <w:bottom w:val="single" w:sz="4" w:space="0" w:color="auto"/>
              <w:right w:val="nil"/>
            </w:tcBorders>
            <w:vAlign w:val="bottom"/>
          </w:tcPr>
          <w:p w14:paraId="37AEFD5C" w14:textId="77777777" w:rsidR="00647B86" w:rsidRPr="00647B86" w:rsidRDefault="00647B86" w:rsidP="00647B86">
            <w:pPr>
              <w:rPr>
                <w:rFonts w:eastAsia="Cambria" w:cs="Calibri"/>
              </w:rPr>
            </w:pPr>
          </w:p>
        </w:tc>
      </w:tr>
    </w:tbl>
    <w:p w14:paraId="13D8FB61" w14:textId="77777777" w:rsidR="00647B86" w:rsidRPr="00647B86" w:rsidRDefault="00647B86" w:rsidP="00647B86">
      <w:pPr>
        <w:rPr>
          <w:rFonts w:ascii="Calibri" w:eastAsia="Cambria" w:hAnsi="Calibri" w:cs="Calibri"/>
        </w:rPr>
      </w:pPr>
    </w:p>
    <w:tbl>
      <w:tblPr>
        <w:tblStyle w:val="TableGrid11"/>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110"/>
      </w:tblGrid>
      <w:tr w:rsidR="00647B86" w:rsidRPr="00647B86" w14:paraId="2319E6CE" w14:textId="77777777" w:rsidTr="004637A2">
        <w:trPr>
          <w:trHeight w:val="432"/>
        </w:trPr>
        <w:tc>
          <w:tcPr>
            <w:tcW w:w="2430" w:type="dxa"/>
            <w:vAlign w:val="bottom"/>
            <w:hideMark/>
          </w:tcPr>
          <w:p w14:paraId="06306353" w14:textId="77777777" w:rsidR="00647B86" w:rsidRPr="00647B86" w:rsidRDefault="00647B86" w:rsidP="00647B86">
            <w:pPr>
              <w:rPr>
                <w:rFonts w:eastAsia="Cambria" w:cs="Calibri"/>
              </w:rPr>
            </w:pPr>
            <w:r w:rsidRPr="00647B86">
              <w:rPr>
                <w:rFonts w:cs="Calibri"/>
              </w:rPr>
              <w:t>Internship Supervisor:</w:t>
            </w:r>
          </w:p>
        </w:tc>
        <w:tc>
          <w:tcPr>
            <w:tcW w:w="7110" w:type="dxa"/>
            <w:tcBorders>
              <w:top w:val="nil"/>
              <w:left w:val="nil"/>
              <w:bottom w:val="single" w:sz="4" w:space="0" w:color="auto"/>
              <w:right w:val="nil"/>
            </w:tcBorders>
            <w:vAlign w:val="bottom"/>
          </w:tcPr>
          <w:p w14:paraId="095F2BA4" w14:textId="77777777" w:rsidR="00647B86" w:rsidRPr="00647B86" w:rsidRDefault="00647B86" w:rsidP="00647B86">
            <w:pPr>
              <w:rPr>
                <w:rFonts w:eastAsia="Cambria" w:cs="Calibri"/>
              </w:rPr>
            </w:pPr>
          </w:p>
        </w:tc>
      </w:tr>
    </w:tbl>
    <w:p w14:paraId="33B83777" w14:textId="77777777" w:rsidR="00647B86" w:rsidRPr="00647B86" w:rsidRDefault="00647B86" w:rsidP="00647B86">
      <w:pPr>
        <w:rPr>
          <w:rFonts w:ascii="Calibri" w:eastAsia="Cambria" w:hAnsi="Calibri" w:cs="Calibri"/>
        </w:rPr>
      </w:pPr>
    </w:p>
    <w:tbl>
      <w:tblPr>
        <w:tblStyle w:val="TableGrid11"/>
        <w:tblW w:w="0" w:type="auto"/>
        <w:tblInd w:w="648" w:type="dxa"/>
        <w:tblLook w:val="04A0" w:firstRow="1" w:lastRow="0" w:firstColumn="1" w:lastColumn="0" w:noHBand="0" w:noVBand="1"/>
      </w:tblPr>
      <w:tblGrid>
        <w:gridCol w:w="1710"/>
        <w:gridCol w:w="7830"/>
      </w:tblGrid>
      <w:tr w:rsidR="00647B86" w:rsidRPr="00647B86" w14:paraId="0F112BD2" w14:textId="77777777" w:rsidTr="004637A2">
        <w:trPr>
          <w:trHeight w:val="432"/>
        </w:trPr>
        <w:tc>
          <w:tcPr>
            <w:tcW w:w="1710" w:type="dxa"/>
            <w:tcBorders>
              <w:top w:val="nil"/>
              <w:left w:val="nil"/>
              <w:bottom w:val="nil"/>
              <w:right w:val="nil"/>
            </w:tcBorders>
            <w:vAlign w:val="bottom"/>
            <w:hideMark/>
          </w:tcPr>
          <w:p w14:paraId="3D34A6C6" w14:textId="77777777" w:rsidR="00647B86" w:rsidRPr="00647B86" w:rsidRDefault="00647B86" w:rsidP="00647B86">
            <w:pPr>
              <w:rPr>
                <w:rFonts w:eastAsia="Cambria" w:cs="Calibri"/>
              </w:rPr>
            </w:pPr>
            <w:r w:rsidRPr="00647B86">
              <w:rPr>
                <w:rFonts w:cs="Calibri"/>
              </w:rPr>
              <w:t>Internship Site:</w:t>
            </w:r>
          </w:p>
        </w:tc>
        <w:tc>
          <w:tcPr>
            <w:tcW w:w="7830" w:type="dxa"/>
            <w:tcBorders>
              <w:top w:val="nil"/>
              <w:left w:val="nil"/>
              <w:bottom w:val="single" w:sz="4" w:space="0" w:color="auto"/>
              <w:right w:val="nil"/>
            </w:tcBorders>
            <w:vAlign w:val="bottom"/>
          </w:tcPr>
          <w:p w14:paraId="27EECBE7" w14:textId="77777777" w:rsidR="00647B86" w:rsidRPr="00647B86" w:rsidRDefault="00647B86" w:rsidP="00647B86">
            <w:pPr>
              <w:rPr>
                <w:rFonts w:eastAsia="Cambria" w:cs="Calibri"/>
              </w:rPr>
            </w:pPr>
          </w:p>
        </w:tc>
      </w:tr>
    </w:tbl>
    <w:p w14:paraId="20CAD508" w14:textId="77777777" w:rsidR="00647B86" w:rsidRPr="00647B86" w:rsidRDefault="00647B86" w:rsidP="00647B86">
      <w:pPr>
        <w:rPr>
          <w:rFonts w:ascii="Calibri" w:eastAsia="Cambria" w:hAnsi="Calibri" w:cs="Calibri"/>
        </w:rPr>
      </w:pPr>
    </w:p>
    <w:p w14:paraId="205B6129" w14:textId="77777777" w:rsidR="00647B86" w:rsidRPr="00647B86" w:rsidRDefault="00647B86" w:rsidP="00647B86">
      <w:pPr>
        <w:rPr>
          <w:rFonts w:ascii="Calibri" w:eastAsia="Cambria" w:hAnsi="Calibri" w:cs="Calibri"/>
        </w:rPr>
      </w:pPr>
    </w:p>
    <w:tbl>
      <w:tblPr>
        <w:tblStyle w:val="TableGrid11"/>
        <w:tblW w:w="9487" w:type="dxa"/>
        <w:jc w:val="center"/>
        <w:tblLook w:val="04A0" w:firstRow="1" w:lastRow="0" w:firstColumn="1" w:lastColumn="0" w:noHBand="0" w:noVBand="1"/>
      </w:tblPr>
      <w:tblGrid>
        <w:gridCol w:w="243"/>
        <w:gridCol w:w="1930"/>
        <w:gridCol w:w="270"/>
        <w:gridCol w:w="1930"/>
        <w:gridCol w:w="236"/>
        <w:gridCol w:w="270"/>
        <w:gridCol w:w="270"/>
        <w:gridCol w:w="4050"/>
        <w:gridCol w:w="288"/>
      </w:tblGrid>
      <w:tr w:rsidR="00647B86" w:rsidRPr="00647B86" w14:paraId="021B900C" w14:textId="77777777" w:rsidTr="00274E67">
        <w:trPr>
          <w:trHeight w:val="1296"/>
          <w:jc w:val="center"/>
        </w:trPr>
        <w:tc>
          <w:tcPr>
            <w:tcW w:w="4608" w:type="dxa"/>
            <w:gridSpan w:val="5"/>
            <w:tcBorders>
              <w:right w:val="single" w:sz="4" w:space="0" w:color="auto"/>
            </w:tcBorders>
            <w:vAlign w:val="center"/>
          </w:tcPr>
          <w:p w14:paraId="6CAB1FC8" w14:textId="77777777" w:rsidR="00647B86" w:rsidRPr="00647B86" w:rsidRDefault="00647B86" w:rsidP="00647B86">
            <w:pPr>
              <w:jc w:val="center"/>
              <w:rPr>
                <w:rFonts w:eastAsia="Cambria" w:cs="Calibri"/>
                <w:b/>
              </w:rPr>
            </w:pPr>
            <w:r w:rsidRPr="00647B86">
              <w:rPr>
                <w:rFonts w:eastAsia="Cambria" w:cs="Calibri"/>
                <w:b/>
              </w:rPr>
              <w:t>Proposed dates or frequency of preaching:</w:t>
            </w:r>
          </w:p>
          <w:p w14:paraId="7BEF3D34" w14:textId="77777777" w:rsidR="00647B86" w:rsidRPr="00647B86" w:rsidRDefault="00647B86" w:rsidP="00647B86">
            <w:pPr>
              <w:jc w:val="center"/>
              <w:rPr>
                <w:rFonts w:eastAsia="Cambria" w:cs="Calibri"/>
                <w:u w:val="single"/>
              </w:rPr>
            </w:pPr>
            <w:r w:rsidRPr="00647B86">
              <w:rPr>
                <w:rFonts w:eastAsia="Cambria" w:cs="Calibri"/>
              </w:rPr>
              <w:t>(</w:t>
            </w:r>
            <w:r w:rsidRPr="00647B86">
              <w:rPr>
                <w:rFonts w:eastAsia="Cambria" w:cs="Calibri"/>
                <w:i/>
              </w:rPr>
              <w:t>if specific dates are not known, please detail plans for how the intern will preach with some regularity)</w:t>
            </w:r>
          </w:p>
        </w:tc>
        <w:tc>
          <w:tcPr>
            <w:tcW w:w="270" w:type="dxa"/>
            <w:tcBorders>
              <w:top w:val="nil"/>
              <w:left w:val="single" w:sz="4" w:space="0" w:color="auto"/>
              <w:bottom w:val="nil"/>
              <w:right w:val="single" w:sz="4" w:space="0" w:color="auto"/>
            </w:tcBorders>
            <w:vAlign w:val="center"/>
          </w:tcPr>
          <w:p w14:paraId="240BF658" w14:textId="77777777" w:rsidR="00647B86" w:rsidRPr="00647B86" w:rsidRDefault="00647B86" w:rsidP="00647B86">
            <w:pPr>
              <w:jc w:val="center"/>
              <w:rPr>
                <w:rFonts w:eastAsia="Cambria" w:cs="Calibri"/>
                <w:b/>
              </w:rPr>
            </w:pPr>
          </w:p>
        </w:tc>
        <w:tc>
          <w:tcPr>
            <w:tcW w:w="4608" w:type="dxa"/>
            <w:gridSpan w:val="3"/>
            <w:tcBorders>
              <w:left w:val="single" w:sz="4" w:space="0" w:color="auto"/>
            </w:tcBorders>
            <w:vAlign w:val="center"/>
          </w:tcPr>
          <w:p w14:paraId="79F64A95" w14:textId="77777777" w:rsidR="00647B86" w:rsidRPr="00647B86" w:rsidRDefault="00647B86" w:rsidP="00647B86">
            <w:pPr>
              <w:jc w:val="center"/>
              <w:rPr>
                <w:rFonts w:eastAsia="Cambria" w:cs="Calibri"/>
                <w:b/>
              </w:rPr>
            </w:pPr>
            <w:r w:rsidRPr="00647B86">
              <w:rPr>
                <w:rFonts w:eastAsia="Cambria" w:cs="Calibri"/>
                <w:b/>
              </w:rPr>
              <w:t>Venues for preaching:</w:t>
            </w:r>
          </w:p>
          <w:p w14:paraId="7898344E" w14:textId="77777777" w:rsidR="00647B86" w:rsidRPr="00647B86" w:rsidRDefault="00647B86" w:rsidP="00647B86">
            <w:pPr>
              <w:jc w:val="center"/>
              <w:rPr>
                <w:rFonts w:eastAsia="Cambria" w:cs="Calibri"/>
              </w:rPr>
            </w:pPr>
            <w:r w:rsidRPr="00647B86">
              <w:rPr>
                <w:rFonts w:eastAsia="Cambria" w:cs="Calibri"/>
              </w:rPr>
              <w:t>(</w:t>
            </w:r>
            <w:r w:rsidRPr="00647B86">
              <w:rPr>
                <w:rFonts w:eastAsia="Cambria" w:cs="Calibri"/>
                <w:i/>
              </w:rPr>
              <w:t>main worship service, other weekly services, off-site opportunities, etc.</w:t>
            </w:r>
            <w:r w:rsidRPr="00647B86">
              <w:rPr>
                <w:rFonts w:eastAsia="Cambria" w:cs="Calibri"/>
              </w:rPr>
              <w:t>)</w:t>
            </w:r>
          </w:p>
        </w:tc>
      </w:tr>
      <w:tr w:rsidR="00647B86" w:rsidRPr="00647B86" w14:paraId="029131DD" w14:textId="77777777" w:rsidTr="00274E67">
        <w:trPr>
          <w:trHeight w:val="432"/>
          <w:jc w:val="center"/>
        </w:trPr>
        <w:tc>
          <w:tcPr>
            <w:tcW w:w="243" w:type="dxa"/>
            <w:tcBorders>
              <w:bottom w:val="nil"/>
              <w:right w:val="nil"/>
            </w:tcBorders>
          </w:tcPr>
          <w:p w14:paraId="7671CBA3" w14:textId="77777777" w:rsidR="00647B86" w:rsidRPr="00647B86" w:rsidRDefault="00647B86" w:rsidP="00647B86">
            <w:pPr>
              <w:jc w:val="center"/>
              <w:rPr>
                <w:rFonts w:eastAsia="Cambria" w:cs="Calibri"/>
                <w:b/>
              </w:rPr>
            </w:pPr>
          </w:p>
        </w:tc>
        <w:tc>
          <w:tcPr>
            <w:tcW w:w="1930" w:type="dxa"/>
            <w:tcBorders>
              <w:left w:val="nil"/>
              <w:right w:val="nil"/>
            </w:tcBorders>
          </w:tcPr>
          <w:p w14:paraId="069E1DAA" w14:textId="77777777" w:rsidR="00647B86" w:rsidRPr="00647B86" w:rsidRDefault="00647B86" w:rsidP="00647B86">
            <w:pPr>
              <w:jc w:val="center"/>
              <w:rPr>
                <w:rFonts w:eastAsia="Cambria" w:cs="Calibri"/>
                <w:b/>
              </w:rPr>
            </w:pPr>
          </w:p>
        </w:tc>
        <w:tc>
          <w:tcPr>
            <w:tcW w:w="270" w:type="dxa"/>
            <w:tcBorders>
              <w:left w:val="nil"/>
              <w:bottom w:val="nil"/>
              <w:right w:val="nil"/>
            </w:tcBorders>
          </w:tcPr>
          <w:p w14:paraId="7AE4A718" w14:textId="77777777" w:rsidR="00647B86" w:rsidRPr="00647B86" w:rsidRDefault="00647B86" w:rsidP="00647B86">
            <w:pPr>
              <w:jc w:val="center"/>
              <w:rPr>
                <w:rFonts w:eastAsia="Cambria" w:cs="Calibri"/>
                <w:b/>
              </w:rPr>
            </w:pPr>
          </w:p>
        </w:tc>
        <w:tc>
          <w:tcPr>
            <w:tcW w:w="1930" w:type="dxa"/>
            <w:tcBorders>
              <w:left w:val="nil"/>
              <w:right w:val="nil"/>
            </w:tcBorders>
          </w:tcPr>
          <w:p w14:paraId="30EB4798" w14:textId="77777777" w:rsidR="00647B86" w:rsidRPr="00647B86" w:rsidRDefault="00647B86" w:rsidP="00647B86">
            <w:pPr>
              <w:jc w:val="center"/>
              <w:rPr>
                <w:rFonts w:eastAsia="Cambria" w:cs="Calibri"/>
                <w:b/>
              </w:rPr>
            </w:pPr>
          </w:p>
        </w:tc>
        <w:tc>
          <w:tcPr>
            <w:tcW w:w="236" w:type="dxa"/>
            <w:tcBorders>
              <w:left w:val="nil"/>
              <w:bottom w:val="nil"/>
              <w:right w:val="single" w:sz="4" w:space="0" w:color="auto"/>
            </w:tcBorders>
          </w:tcPr>
          <w:p w14:paraId="4D266012" w14:textId="77777777" w:rsidR="00647B86" w:rsidRPr="00647B86" w:rsidRDefault="00647B86" w:rsidP="00647B86">
            <w:pPr>
              <w:jc w:val="center"/>
              <w:rPr>
                <w:rFonts w:eastAsia="Cambria" w:cs="Calibri"/>
                <w:b/>
              </w:rPr>
            </w:pPr>
          </w:p>
        </w:tc>
        <w:tc>
          <w:tcPr>
            <w:tcW w:w="270" w:type="dxa"/>
            <w:tcBorders>
              <w:top w:val="nil"/>
              <w:left w:val="single" w:sz="4" w:space="0" w:color="auto"/>
              <w:bottom w:val="nil"/>
              <w:right w:val="single" w:sz="4" w:space="0" w:color="auto"/>
            </w:tcBorders>
          </w:tcPr>
          <w:p w14:paraId="544061D0" w14:textId="77777777" w:rsidR="00647B86" w:rsidRPr="00647B86" w:rsidRDefault="00647B86" w:rsidP="00647B86">
            <w:pPr>
              <w:jc w:val="center"/>
              <w:rPr>
                <w:rFonts w:eastAsia="Cambria" w:cs="Calibri"/>
                <w:b/>
              </w:rPr>
            </w:pPr>
          </w:p>
        </w:tc>
        <w:tc>
          <w:tcPr>
            <w:tcW w:w="270" w:type="dxa"/>
            <w:tcBorders>
              <w:left w:val="single" w:sz="4" w:space="0" w:color="auto"/>
              <w:bottom w:val="nil"/>
              <w:right w:val="nil"/>
            </w:tcBorders>
          </w:tcPr>
          <w:p w14:paraId="44F54925" w14:textId="77777777" w:rsidR="00647B86" w:rsidRPr="00647B86" w:rsidRDefault="00647B86" w:rsidP="00647B86">
            <w:pPr>
              <w:jc w:val="center"/>
              <w:rPr>
                <w:rFonts w:eastAsia="Cambria" w:cs="Calibri"/>
                <w:b/>
              </w:rPr>
            </w:pPr>
          </w:p>
        </w:tc>
        <w:tc>
          <w:tcPr>
            <w:tcW w:w="4050" w:type="dxa"/>
            <w:tcBorders>
              <w:left w:val="nil"/>
              <w:right w:val="nil"/>
            </w:tcBorders>
          </w:tcPr>
          <w:p w14:paraId="1103EF74" w14:textId="77777777" w:rsidR="00647B86" w:rsidRPr="00647B86" w:rsidRDefault="00647B86" w:rsidP="00647B86">
            <w:pPr>
              <w:jc w:val="center"/>
              <w:rPr>
                <w:rFonts w:eastAsia="Cambria" w:cs="Calibri"/>
                <w:b/>
              </w:rPr>
            </w:pPr>
          </w:p>
        </w:tc>
        <w:tc>
          <w:tcPr>
            <w:tcW w:w="288" w:type="dxa"/>
            <w:tcBorders>
              <w:left w:val="nil"/>
              <w:bottom w:val="nil"/>
            </w:tcBorders>
          </w:tcPr>
          <w:p w14:paraId="5F05F4E7" w14:textId="77777777" w:rsidR="00647B86" w:rsidRPr="00647B86" w:rsidRDefault="00647B86" w:rsidP="00647B86">
            <w:pPr>
              <w:jc w:val="center"/>
              <w:rPr>
                <w:rFonts w:eastAsia="Cambria" w:cs="Calibri"/>
                <w:b/>
              </w:rPr>
            </w:pPr>
          </w:p>
        </w:tc>
      </w:tr>
      <w:tr w:rsidR="00647B86" w:rsidRPr="00647B86" w14:paraId="00A8C39E" w14:textId="77777777" w:rsidTr="00274E67">
        <w:trPr>
          <w:trHeight w:val="432"/>
          <w:jc w:val="center"/>
        </w:trPr>
        <w:tc>
          <w:tcPr>
            <w:tcW w:w="243" w:type="dxa"/>
            <w:tcBorders>
              <w:top w:val="nil"/>
              <w:bottom w:val="nil"/>
              <w:right w:val="nil"/>
            </w:tcBorders>
          </w:tcPr>
          <w:p w14:paraId="1732AD00" w14:textId="77777777" w:rsidR="00647B86" w:rsidRPr="00647B86" w:rsidRDefault="00647B86" w:rsidP="00647B86">
            <w:pPr>
              <w:jc w:val="center"/>
              <w:rPr>
                <w:rFonts w:eastAsia="Cambria" w:cs="Calibri"/>
                <w:b/>
              </w:rPr>
            </w:pPr>
          </w:p>
        </w:tc>
        <w:tc>
          <w:tcPr>
            <w:tcW w:w="1930" w:type="dxa"/>
            <w:tcBorders>
              <w:top w:val="nil"/>
              <w:left w:val="nil"/>
              <w:right w:val="nil"/>
            </w:tcBorders>
          </w:tcPr>
          <w:p w14:paraId="0E2397F2" w14:textId="77777777" w:rsidR="00647B86" w:rsidRPr="00647B86" w:rsidRDefault="00647B86" w:rsidP="00647B86">
            <w:pPr>
              <w:jc w:val="center"/>
              <w:rPr>
                <w:rFonts w:eastAsia="Cambria" w:cs="Calibri"/>
                <w:b/>
              </w:rPr>
            </w:pPr>
          </w:p>
        </w:tc>
        <w:tc>
          <w:tcPr>
            <w:tcW w:w="270" w:type="dxa"/>
            <w:tcBorders>
              <w:top w:val="nil"/>
              <w:left w:val="nil"/>
              <w:bottom w:val="nil"/>
              <w:right w:val="nil"/>
            </w:tcBorders>
          </w:tcPr>
          <w:p w14:paraId="0688D936" w14:textId="77777777" w:rsidR="00647B86" w:rsidRPr="00647B86" w:rsidRDefault="00647B86" w:rsidP="00647B86">
            <w:pPr>
              <w:jc w:val="center"/>
              <w:rPr>
                <w:rFonts w:eastAsia="Cambria" w:cs="Calibri"/>
                <w:b/>
              </w:rPr>
            </w:pPr>
          </w:p>
        </w:tc>
        <w:tc>
          <w:tcPr>
            <w:tcW w:w="1930" w:type="dxa"/>
            <w:tcBorders>
              <w:top w:val="nil"/>
              <w:left w:val="nil"/>
              <w:right w:val="nil"/>
            </w:tcBorders>
          </w:tcPr>
          <w:p w14:paraId="4B01AC3B" w14:textId="77777777" w:rsidR="00647B86" w:rsidRPr="00647B86" w:rsidRDefault="00647B86" w:rsidP="00647B86">
            <w:pPr>
              <w:jc w:val="center"/>
              <w:rPr>
                <w:rFonts w:eastAsia="Cambria" w:cs="Calibri"/>
                <w:b/>
              </w:rPr>
            </w:pPr>
          </w:p>
        </w:tc>
        <w:tc>
          <w:tcPr>
            <w:tcW w:w="236" w:type="dxa"/>
            <w:tcBorders>
              <w:top w:val="nil"/>
              <w:left w:val="nil"/>
              <w:bottom w:val="nil"/>
            </w:tcBorders>
          </w:tcPr>
          <w:p w14:paraId="1A393571" w14:textId="77777777" w:rsidR="00647B86" w:rsidRPr="00647B86" w:rsidRDefault="00647B86" w:rsidP="00647B86">
            <w:pPr>
              <w:jc w:val="center"/>
              <w:rPr>
                <w:rFonts w:eastAsia="Cambria" w:cs="Calibri"/>
                <w:b/>
              </w:rPr>
            </w:pPr>
          </w:p>
        </w:tc>
        <w:tc>
          <w:tcPr>
            <w:tcW w:w="270" w:type="dxa"/>
            <w:tcBorders>
              <w:top w:val="nil"/>
              <w:bottom w:val="nil"/>
            </w:tcBorders>
          </w:tcPr>
          <w:p w14:paraId="1FC3FA02" w14:textId="77777777" w:rsidR="00647B86" w:rsidRPr="00647B86" w:rsidRDefault="00647B86" w:rsidP="00647B86">
            <w:pPr>
              <w:jc w:val="center"/>
              <w:rPr>
                <w:rFonts w:eastAsia="Cambria" w:cs="Calibri"/>
                <w:b/>
              </w:rPr>
            </w:pPr>
          </w:p>
        </w:tc>
        <w:tc>
          <w:tcPr>
            <w:tcW w:w="270" w:type="dxa"/>
            <w:tcBorders>
              <w:top w:val="nil"/>
              <w:bottom w:val="nil"/>
              <w:right w:val="nil"/>
            </w:tcBorders>
          </w:tcPr>
          <w:p w14:paraId="3C5ADCEB" w14:textId="77777777" w:rsidR="00647B86" w:rsidRPr="00647B86" w:rsidRDefault="00647B86" w:rsidP="00647B86">
            <w:pPr>
              <w:jc w:val="center"/>
              <w:rPr>
                <w:rFonts w:eastAsia="Cambria" w:cs="Calibri"/>
                <w:b/>
              </w:rPr>
            </w:pPr>
          </w:p>
        </w:tc>
        <w:tc>
          <w:tcPr>
            <w:tcW w:w="4050" w:type="dxa"/>
            <w:tcBorders>
              <w:left w:val="nil"/>
              <w:right w:val="nil"/>
            </w:tcBorders>
          </w:tcPr>
          <w:p w14:paraId="04D9F413" w14:textId="77777777" w:rsidR="00647B86" w:rsidRPr="00647B86" w:rsidRDefault="00647B86" w:rsidP="00647B86">
            <w:pPr>
              <w:jc w:val="center"/>
              <w:rPr>
                <w:rFonts w:eastAsia="Cambria" w:cs="Calibri"/>
                <w:b/>
              </w:rPr>
            </w:pPr>
          </w:p>
        </w:tc>
        <w:tc>
          <w:tcPr>
            <w:tcW w:w="288" w:type="dxa"/>
            <w:tcBorders>
              <w:top w:val="nil"/>
              <w:left w:val="nil"/>
              <w:bottom w:val="nil"/>
            </w:tcBorders>
          </w:tcPr>
          <w:p w14:paraId="38752211" w14:textId="77777777" w:rsidR="00647B86" w:rsidRPr="00647B86" w:rsidRDefault="00647B86" w:rsidP="00647B86">
            <w:pPr>
              <w:jc w:val="center"/>
              <w:rPr>
                <w:rFonts w:eastAsia="Cambria" w:cs="Calibri"/>
                <w:b/>
              </w:rPr>
            </w:pPr>
          </w:p>
        </w:tc>
      </w:tr>
      <w:tr w:rsidR="00647B86" w:rsidRPr="00647B86" w14:paraId="5F91A229" w14:textId="77777777" w:rsidTr="00274E67">
        <w:trPr>
          <w:trHeight w:val="432"/>
          <w:jc w:val="center"/>
        </w:trPr>
        <w:tc>
          <w:tcPr>
            <w:tcW w:w="243" w:type="dxa"/>
            <w:tcBorders>
              <w:top w:val="nil"/>
              <w:bottom w:val="nil"/>
              <w:right w:val="nil"/>
            </w:tcBorders>
          </w:tcPr>
          <w:p w14:paraId="656524EA" w14:textId="77777777" w:rsidR="00647B86" w:rsidRPr="00647B86" w:rsidRDefault="00647B86" w:rsidP="00647B86">
            <w:pPr>
              <w:jc w:val="center"/>
              <w:rPr>
                <w:rFonts w:eastAsia="Cambria" w:cs="Calibri"/>
                <w:b/>
              </w:rPr>
            </w:pPr>
          </w:p>
        </w:tc>
        <w:tc>
          <w:tcPr>
            <w:tcW w:w="1930" w:type="dxa"/>
            <w:tcBorders>
              <w:left w:val="nil"/>
              <w:right w:val="nil"/>
            </w:tcBorders>
          </w:tcPr>
          <w:p w14:paraId="74461EC4" w14:textId="77777777" w:rsidR="00647B86" w:rsidRPr="00647B86" w:rsidRDefault="00647B86" w:rsidP="00647B86">
            <w:pPr>
              <w:jc w:val="center"/>
              <w:rPr>
                <w:rFonts w:eastAsia="Cambria" w:cs="Calibri"/>
                <w:b/>
              </w:rPr>
            </w:pPr>
          </w:p>
        </w:tc>
        <w:tc>
          <w:tcPr>
            <w:tcW w:w="270" w:type="dxa"/>
            <w:tcBorders>
              <w:top w:val="nil"/>
              <w:left w:val="nil"/>
              <w:bottom w:val="nil"/>
              <w:right w:val="nil"/>
            </w:tcBorders>
          </w:tcPr>
          <w:p w14:paraId="411730E0" w14:textId="77777777" w:rsidR="00647B86" w:rsidRPr="00647B86" w:rsidRDefault="00647B86" w:rsidP="00647B86">
            <w:pPr>
              <w:jc w:val="center"/>
              <w:rPr>
                <w:rFonts w:eastAsia="Cambria" w:cs="Calibri"/>
                <w:b/>
              </w:rPr>
            </w:pPr>
          </w:p>
        </w:tc>
        <w:tc>
          <w:tcPr>
            <w:tcW w:w="1930" w:type="dxa"/>
            <w:tcBorders>
              <w:left w:val="nil"/>
              <w:right w:val="nil"/>
            </w:tcBorders>
          </w:tcPr>
          <w:p w14:paraId="31BADBF7" w14:textId="77777777" w:rsidR="00647B86" w:rsidRPr="00647B86" w:rsidRDefault="00647B86" w:rsidP="00647B86">
            <w:pPr>
              <w:jc w:val="center"/>
              <w:rPr>
                <w:rFonts w:eastAsia="Cambria" w:cs="Calibri"/>
                <w:b/>
              </w:rPr>
            </w:pPr>
          </w:p>
        </w:tc>
        <w:tc>
          <w:tcPr>
            <w:tcW w:w="236" w:type="dxa"/>
            <w:tcBorders>
              <w:top w:val="nil"/>
              <w:left w:val="nil"/>
              <w:bottom w:val="nil"/>
            </w:tcBorders>
          </w:tcPr>
          <w:p w14:paraId="68955D5B" w14:textId="77777777" w:rsidR="00647B86" w:rsidRPr="00647B86" w:rsidRDefault="00647B86" w:rsidP="00647B86">
            <w:pPr>
              <w:jc w:val="center"/>
              <w:rPr>
                <w:rFonts w:eastAsia="Cambria" w:cs="Calibri"/>
                <w:b/>
              </w:rPr>
            </w:pPr>
          </w:p>
        </w:tc>
        <w:tc>
          <w:tcPr>
            <w:tcW w:w="270" w:type="dxa"/>
            <w:tcBorders>
              <w:top w:val="nil"/>
              <w:bottom w:val="nil"/>
            </w:tcBorders>
          </w:tcPr>
          <w:p w14:paraId="452B68F7" w14:textId="77777777" w:rsidR="00647B86" w:rsidRPr="00647B86" w:rsidRDefault="00647B86" w:rsidP="00647B86">
            <w:pPr>
              <w:jc w:val="center"/>
              <w:rPr>
                <w:rFonts w:eastAsia="Cambria" w:cs="Calibri"/>
                <w:b/>
              </w:rPr>
            </w:pPr>
          </w:p>
        </w:tc>
        <w:tc>
          <w:tcPr>
            <w:tcW w:w="270" w:type="dxa"/>
            <w:tcBorders>
              <w:top w:val="nil"/>
              <w:bottom w:val="nil"/>
              <w:right w:val="nil"/>
            </w:tcBorders>
          </w:tcPr>
          <w:p w14:paraId="2D669DB4" w14:textId="77777777" w:rsidR="00647B86" w:rsidRPr="00647B86" w:rsidRDefault="00647B86" w:rsidP="00647B86">
            <w:pPr>
              <w:jc w:val="center"/>
              <w:rPr>
                <w:rFonts w:eastAsia="Cambria" w:cs="Calibri"/>
                <w:b/>
              </w:rPr>
            </w:pPr>
          </w:p>
        </w:tc>
        <w:tc>
          <w:tcPr>
            <w:tcW w:w="4050" w:type="dxa"/>
            <w:tcBorders>
              <w:left w:val="nil"/>
              <w:right w:val="nil"/>
            </w:tcBorders>
          </w:tcPr>
          <w:p w14:paraId="54BCD14A" w14:textId="77777777" w:rsidR="00647B86" w:rsidRPr="00647B86" w:rsidRDefault="00647B86" w:rsidP="00647B86">
            <w:pPr>
              <w:jc w:val="center"/>
              <w:rPr>
                <w:rFonts w:eastAsia="Cambria" w:cs="Calibri"/>
                <w:b/>
              </w:rPr>
            </w:pPr>
          </w:p>
        </w:tc>
        <w:tc>
          <w:tcPr>
            <w:tcW w:w="288" w:type="dxa"/>
            <w:tcBorders>
              <w:top w:val="nil"/>
              <w:left w:val="nil"/>
              <w:bottom w:val="nil"/>
            </w:tcBorders>
          </w:tcPr>
          <w:p w14:paraId="6AB5E7FC" w14:textId="77777777" w:rsidR="00647B86" w:rsidRPr="00647B86" w:rsidRDefault="00647B86" w:rsidP="00647B86">
            <w:pPr>
              <w:jc w:val="center"/>
              <w:rPr>
                <w:rFonts w:eastAsia="Cambria" w:cs="Calibri"/>
                <w:b/>
              </w:rPr>
            </w:pPr>
          </w:p>
        </w:tc>
      </w:tr>
      <w:tr w:rsidR="00647B86" w:rsidRPr="00647B86" w14:paraId="6BA17B7A" w14:textId="77777777" w:rsidTr="00274E67">
        <w:trPr>
          <w:trHeight w:val="432"/>
          <w:jc w:val="center"/>
        </w:trPr>
        <w:tc>
          <w:tcPr>
            <w:tcW w:w="243" w:type="dxa"/>
            <w:tcBorders>
              <w:top w:val="nil"/>
              <w:left w:val="single" w:sz="4" w:space="0" w:color="auto"/>
              <w:bottom w:val="nil"/>
              <w:right w:val="nil"/>
            </w:tcBorders>
          </w:tcPr>
          <w:p w14:paraId="7106E325" w14:textId="77777777" w:rsidR="00647B86" w:rsidRPr="00647B86" w:rsidRDefault="00647B86" w:rsidP="00647B86">
            <w:pPr>
              <w:jc w:val="center"/>
              <w:rPr>
                <w:rFonts w:eastAsia="Cambria" w:cs="Calibri"/>
                <w:b/>
              </w:rPr>
            </w:pPr>
          </w:p>
        </w:tc>
        <w:tc>
          <w:tcPr>
            <w:tcW w:w="1930" w:type="dxa"/>
            <w:tcBorders>
              <w:left w:val="nil"/>
              <w:right w:val="nil"/>
            </w:tcBorders>
          </w:tcPr>
          <w:p w14:paraId="304503FE" w14:textId="77777777" w:rsidR="00647B86" w:rsidRPr="00647B86" w:rsidRDefault="00647B86" w:rsidP="00647B86">
            <w:pPr>
              <w:jc w:val="center"/>
              <w:rPr>
                <w:rFonts w:eastAsia="Cambria" w:cs="Calibri"/>
                <w:b/>
              </w:rPr>
            </w:pPr>
          </w:p>
        </w:tc>
        <w:tc>
          <w:tcPr>
            <w:tcW w:w="270" w:type="dxa"/>
            <w:tcBorders>
              <w:top w:val="nil"/>
              <w:left w:val="nil"/>
              <w:bottom w:val="nil"/>
              <w:right w:val="nil"/>
            </w:tcBorders>
          </w:tcPr>
          <w:p w14:paraId="62B7035C" w14:textId="77777777" w:rsidR="00647B86" w:rsidRPr="00647B86" w:rsidRDefault="00647B86" w:rsidP="00647B86">
            <w:pPr>
              <w:jc w:val="center"/>
              <w:rPr>
                <w:rFonts w:eastAsia="Cambria" w:cs="Calibri"/>
                <w:b/>
              </w:rPr>
            </w:pPr>
          </w:p>
        </w:tc>
        <w:tc>
          <w:tcPr>
            <w:tcW w:w="1930" w:type="dxa"/>
            <w:tcBorders>
              <w:left w:val="nil"/>
              <w:right w:val="nil"/>
            </w:tcBorders>
          </w:tcPr>
          <w:p w14:paraId="2208C354" w14:textId="77777777" w:rsidR="00647B86" w:rsidRPr="00647B86" w:rsidRDefault="00647B86" w:rsidP="00647B86">
            <w:pPr>
              <w:jc w:val="center"/>
              <w:rPr>
                <w:rFonts w:eastAsia="Cambria" w:cs="Calibri"/>
                <w:b/>
              </w:rPr>
            </w:pPr>
          </w:p>
        </w:tc>
        <w:tc>
          <w:tcPr>
            <w:tcW w:w="236" w:type="dxa"/>
            <w:tcBorders>
              <w:top w:val="nil"/>
              <w:left w:val="nil"/>
              <w:bottom w:val="nil"/>
            </w:tcBorders>
          </w:tcPr>
          <w:p w14:paraId="453A3E5D" w14:textId="77777777" w:rsidR="00647B86" w:rsidRPr="00647B86" w:rsidRDefault="00647B86" w:rsidP="00647B86">
            <w:pPr>
              <w:jc w:val="center"/>
              <w:rPr>
                <w:rFonts w:eastAsia="Cambria" w:cs="Calibri"/>
                <w:b/>
              </w:rPr>
            </w:pPr>
          </w:p>
        </w:tc>
        <w:tc>
          <w:tcPr>
            <w:tcW w:w="270" w:type="dxa"/>
            <w:tcBorders>
              <w:top w:val="nil"/>
              <w:bottom w:val="nil"/>
            </w:tcBorders>
          </w:tcPr>
          <w:p w14:paraId="66774F3F" w14:textId="77777777" w:rsidR="00647B86" w:rsidRPr="00647B86" w:rsidRDefault="00647B86" w:rsidP="00647B86">
            <w:pPr>
              <w:jc w:val="center"/>
              <w:rPr>
                <w:rFonts w:eastAsia="Cambria" w:cs="Calibri"/>
                <w:b/>
              </w:rPr>
            </w:pPr>
          </w:p>
        </w:tc>
        <w:tc>
          <w:tcPr>
            <w:tcW w:w="270" w:type="dxa"/>
            <w:tcBorders>
              <w:top w:val="nil"/>
              <w:bottom w:val="nil"/>
              <w:right w:val="nil"/>
            </w:tcBorders>
          </w:tcPr>
          <w:p w14:paraId="0A281F72" w14:textId="77777777" w:rsidR="00647B86" w:rsidRPr="00647B86" w:rsidRDefault="00647B86" w:rsidP="00647B86">
            <w:pPr>
              <w:jc w:val="center"/>
              <w:rPr>
                <w:rFonts w:eastAsia="Cambria" w:cs="Calibri"/>
                <w:b/>
              </w:rPr>
            </w:pPr>
          </w:p>
        </w:tc>
        <w:tc>
          <w:tcPr>
            <w:tcW w:w="4050" w:type="dxa"/>
            <w:tcBorders>
              <w:left w:val="nil"/>
              <w:right w:val="nil"/>
            </w:tcBorders>
          </w:tcPr>
          <w:p w14:paraId="404B200C" w14:textId="77777777" w:rsidR="00647B86" w:rsidRPr="00647B86" w:rsidRDefault="00647B86" w:rsidP="00647B86">
            <w:pPr>
              <w:jc w:val="center"/>
              <w:rPr>
                <w:rFonts w:eastAsia="Cambria" w:cs="Calibri"/>
                <w:b/>
              </w:rPr>
            </w:pPr>
          </w:p>
        </w:tc>
        <w:tc>
          <w:tcPr>
            <w:tcW w:w="288" w:type="dxa"/>
            <w:tcBorders>
              <w:top w:val="nil"/>
              <w:left w:val="nil"/>
              <w:bottom w:val="nil"/>
            </w:tcBorders>
          </w:tcPr>
          <w:p w14:paraId="1D1938B7" w14:textId="77777777" w:rsidR="00647B86" w:rsidRPr="00647B86" w:rsidRDefault="00647B86" w:rsidP="00647B86">
            <w:pPr>
              <w:jc w:val="center"/>
              <w:rPr>
                <w:rFonts w:eastAsia="Cambria" w:cs="Calibri"/>
                <w:b/>
              </w:rPr>
            </w:pPr>
          </w:p>
        </w:tc>
      </w:tr>
      <w:tr w:rsidR="00647B86" w:rsidRPr="00647B86" w14:paraId="6DFD4A69" w14:textId="77777777" w:rsidTr="00274E67">
        <w:trPr>
          <w:trHeight w:val="432"/>
          <w:jc w:val="center"/>
        </w:trPr>
        <w:tc>
          <w:tcPr>
            <w:tcW w:w="243" w:type="dxa"/>
            <w:tcBorders>
              <w:top w:val="nil"/>
              <w:bottom w:val="nil"/>
              <w:right w:val="nil"/>
            </w:tcBorders>
          </w:tcPr>
          <w:p w14:paraId="2D0ADD99" w14:textId="77777777" w:rsidR="00647B86" w:rsidRPr="00647B86" w:rsidRDefault="00647B86" w:rsidP="00647B86">
            <w:pPr>
              <w:jc w:val="center"/>
              <w:rPr>
                <w:rFonts w:eastAsia="Cambria" w:cs="Calibri"/>
                <w:b/>
              </w:rPr>
            </w:pPr>
          </w:p>
        </w:tc>
        <w:tc>
          <w:tcPr>
            <w:tcW w:w="1930" w:type="dxa"/>
            <w:tcBorders>
              <w:left w:val="nil"/>
              <w:right w:val="nil"/>
            </w:tcBorders>
          </w:tcPr>
          <w:p w14:paraId="14E40E2D" w14:textId="77777777" w:rsidR="00647B86" w:rsidRPr="00647B86" w:rsidRDefault="00647B86" w:rsidP="00647B86">
            <w:pPr>
              <w:jc w:val="center"/>
              <w:rPr>
                <w:rFonts w:eastAsia="Cambria" w:cs="Calibri"/>
                <w:b/>
              </w:rPr>
            </w:pPr>
          </w:p>
        </w:tc>
        <w:tc>
          <w:tcPr>
            <w:tcW w:w="270" w:type="dxa"/>
            <w:tcBorders>
              <w:top w:val="nil"/>
              <w:left w:val="nil"/>
              <w:bottom w:val="nil"/>
              <w:right w:val="nil"/>
            </w:tcBorders>
          </w:tcPr>
          <w:p w14:paraId="0C0094CA" w14:textId="77777777" w:rsidR="00647B86" w:rsidRPr="00647B86" w:rsidRDefault="00647B86" w:rsidP="00647B86">
            <w:pPr>
              <w:jc w:val="center"/>
              <w:rPr>
                <w:rFonts w:eastAsia="Cambria" w:cs="Calibri"/>
                <w:b/>
              </w:rPr>
            </w:pPr>
          </w:p>
        </w:tc>
        <w:tc>
          <w:tcPr>
            <w:tcW w:w="1930" w:type="dxa"/>
            <w:tcBorders>
              <w:left w:val="nil"/>
              <w:right w:val="nil"/>
            </w:tcBorders>
          </w:tcPr>
          <w:p w14:paraId="0D58C4F4" w14:textId="77777777" w:rsidR="00647B86" w:rsidRPr="00647B86" w:rsidRDefault="00647B86" w:rsidP="00647B86">
            <w:pPr>
              <w:jc w:val="center"/>
              <w:rPr>
                <w:rFonts w:eastAsia="Cambria" w:cs="Calibri"/>
                <w:b/>
              </w:rPr>
            </w:pPr>
          </w:p>
        </w:tc>
        <w:tc>
          <w:tcPr>
            <w:tcW w:w="236" w:type="dxa"/>
            <w:tcBorders>
              <w:top w:val="nil"/>
              <w:left w:val="nil"/>
              <w:bottom w:val="nil"/>
            </w:tcBorders>
          </w:tcPr>
          <w:p w14:paraId="218887A1" w14:textId="77777777" w:rsidR="00647B86" w:rsidRPr="00647B86" w:rsidRDefault="00647B86" w:rsidP="00647B86">
            <w:pPr>
              <w:jc w:val="center"/>
              <w:rPr>
                <w:rFonts w:eastAsia="Cambria" w:cs="Calibri"/>
                <w:b/>
              </w:rPr>
            </w:pPr>
          </w:p>
        </w:tc>
        <w:tc>
          <w:tcPr>
            <w:tcW w:w="270" w:type="dxa"/>
            <w:tcBorders>
              <w:top w:val="nil"/>
              <w:bottom w:val="nil"/>
            </w:tcBorders>
          </w:tcPr>
          <w:p w14:paraId="0DC7EDCE" w14:textId="77777777" w:rsidR="00647B86" w:rsidRPr="00647B86" w:rsidRDefault="00647B86" w:rsidP="00647B86">
            <w:pPr>
              <w:jc w:val="center"/>
              <w:rPr>
                <w:rFonts w:eastAsia="Cambria" w:cs="Calibri"/>
                <w:b/>
              </w:rPr>
            </w:pPr>
          </w:p>
        </w:tc>
        <w:tc>
          <w:tcPr>
            <w:tcW w:w="270" w:type="dxa"/>
            <w:tcBorders>
              <w:top w:val="nil"/>
              <w:bottom w:val="nil"/>
              <w:right w:val="nil"/>
            </w:tcBorders>
          </w:tcPr>
          <w:p w14:paraId="49FAA1CC" w14:textId="77777777" w:rsidR="00647B86" w:rsidRPr="00647B86" w:rsidRDefault="00647B86" w:rsidP="00647B86">
            <w:pPr>
              <w:jc w:val="center"/>
              <w:rPr>
                <w:rFonts w:eastAsia="Cambria" w:cs="Calibri"/>
                <w:b/>
              </w:rPr>
            </w:pPr>
          </w:p>
        </w:tc>
        <w:tc>
          <w:tcPr>
            <w:tcW w:w="4050" w:type="dxa"/>
            <w:tcBorders>
              <w:left w:val="nil"/>
              <w:right w:val="nil"/>
            </w:tcBorders>
          </w:tcPr>
          <w:p w14:paraId="2F1DDE29" w14:textId="77777777" w:rsidR="00647B86" w:rsidRPr="00647B86" w:rsidRDefault="00647B86" w:rsidP="00647B86">
            <w:pPr>
              <w:jc w:val="center"/>
              <w:rPr>
                <w:rFonts w:eastAsia="Cambria" w:cs="Calibri"/>
                <w:b/>
              </w:rPr>
            </w:pPr>
          </w:p>
        </w:tc>
        <w:tc>
          <w:tcPr>
            <w:tcW w:w="288" w:type="dxa"/>
            <w:tcBorders>
              <w:top w:val="nil"/>
              <w:left w:val="nil"/>
              <w:bottom w:val="nil"/>
            </w:tcBorders>
          </w:tcPr>
          <w:p w14:paraId="27E09693" w14:textId="77777777" w:rsidR="00647B86" w:rsidRPr="00647B86" w:rsidRDefault="00647B86" w:rsidP="00647B86">
            <w:pPr>
              <w:jc w:val="center"/>
              <w:rPr>
                <w:rFonts w:eastAsia="Cambria" w:cs="Calibri"/>
                <w:b/>
              </w:rPr>
            </w:pPr>
          </w:p>
        </w:tc>
      </w:tr>
      <w:tr w:rsidR="00647B86" w:rsidRPr="00647B86" w14:paraId="03FFE0D6" w14:textId="77777777" w:rsidTr="00274E67">
        <w:trPr>
          <w:trHeight w:val="432"/>
          <w:jc w:val="center"/>
        </w:trPr>
        <w:tc>
          <w:tcPr>
            <w:tcW w:w="243" w:type="dxa"/>
            <w:tcBorders>
              <w:top w:val="nil"/>
              <w:bottom w:val="nil"/>
              <w:right w:val="nil"/>
            </w:tcBorders>
          </w:tcPr>
          <w:p w14:paraId="291C8326" w14:textId="77777777" w:rsidR="00647B86" w:rsidRPr="00647B86" w:rsidRDefault="00647B86" w:rsidP="00647B86">
            <w:pPr>
              <w:jc w:val="center"/>
              <w:rPr>
                <w:rFonts w:eastAsia="Cambria" w:cs="Calibri"/>
                <w:b/>
              </w:rPr>
            </w:pPr>
          </w:p>
        </w:tc>
        <w:tc>
          <w:tcPr>
            <w:tcW w:w="1930" w:type="dxa"/>
            <w:tcBorders>
              <w:left w:val="nil"/>
              <w:right w:val="nil"/>
            </w:tcBorders>
          </w:tcPr>
          <w:p w14:paraId="45E01CF3" w14:textId="77777777" w:rsidR="00647B86" w:rsidRPr="00647B86" w:rsidRDefault="00647B86" w:rsidP="00647B86">
            <w:pPr>
              <w:jc w:val="center"/>
              <w:rPr>
                <w:rFonts w:eastAsia="Cambria" w:cs="Calibri"/>
                <w:b/>
              </w:rPr>
            </w:pPr>
          </w:p>
        </w:tc>
        <w:tc>
          <w:tcPr>
            <w:tcW w:w="270" w:type="dxa"/>
            <w:tcBorders>
              <w:top w:val="nil"/>
              <w:left w:val="nil"/>
              <w:bottom w:val="nil"/>
              <w:right w:val="nil"/>
            </w:tcBorders>
          </w:tcPr>
          <w:p w14:paraId="41C36F71" w14:textId="77777777" w:rsidR="00647B86" w:rsidRPr="00647B86" w:rsidRDefault="00647B86" w:rsidP="00647B86">
            <w:pPr>
              <w:jc w:val="center"/>
              <w:rPr>
                <w:rFonts w:eastAsia="Cambria" w:cs="Calibri"/>
                <w:b/>
              </w:rPr>
            </w:pPr>
          </w:p>
        </w:tc>
        <w:tc>
          <w:tcPr>
            <w:tcW w:w="1930" w:type="dxa"/>
            <w:tcBorders>
              <w:left w:val="nil"/>
              <w:right w:val="nil"/>
            </w:tcBorders>
          </w:tcPr>
          <w:p w14:paraId="019721BD" w14:textId="77777777" w:rsidR="00647B86" w:rsidRPr="00647B86" w:rsidRDefault="00647B86" w:rsidP="00647B86">
            <w:pPr>
              <w:jc w:val="center"/>
              <w:rPr>
                <w:rFonts w:eastAsia="Cambria" w:cs="Calibri"/>
                <w:b/>
              </w:rPr>
            </w:pPr>
          </w:p>
        </w:tc>
        <w:tc>
          <w:tcPr>
            <w:tcW w:w="236" w:type="dxa"/>
            <w:tcBorders>
              <w:top w:val="nil"/>
              <w:left w:val="nil"/>
              <w:bottom w:val="nil"/>
            </w:tcBorders>
          </w:tcPr>
          <w:p w14:paraId="1DF6016A" w14:textId="77777777" w:rsidR="00647B86" w:rsidRPr="00647B86" w:rsidRDefault="00647B86" w:rsidP="00647B86">
            <w:pPr>
              <w:jc w:val="center"/>
              <w:rPr>
                <w:rFonts w:eastAsia="Cambria" w:cs="Calibri"/>
                <w:b/>
              </w:rPr>
            </w:pPr>
          </w:p>
        </w:tc>
        <w:tc>
          <w:tcPr>
            <w:tcW w:w="270" w:type="dxa"/>
            <w:tcBorders>
              <w:top w:val="nil"/>
              <w:bottom w:val="nil"/>
            </w:tcBorders>
          </w:tcPr>
          <w:p w14:paraId="01A10A5E" w14:textId="77777777" w:rsidR="00647B86" w:rsidRPr="00647B86" w:rsidRDefault="00647B86" w:rsidP="00647B86">
            <w:pPr>
              <w:jc w:val="center"/>
              <w:rPr>
                <w:rFonts w:eastAsia="Cambria" w:cs="Calibri"/>
                <w:b/>
              </w:rPr>
            </w:pPr>
          </w:p>
        </w:tc>
        <w:tc>
          <w:tcPr>
            <w:tcW w:w="270" w:type="dxa"/>
            <w:tcBorders>
              <w:top w:val="nil"/>
              <w:bottom w:val="nil"/>
              <w:right w:val="nil"/>
            </w:tcBorders>
          </w:tcPr>
          <w:p w14:paraId="1A176260" w14:textId="77777777" w:rsidR="00647B86" w:rsidRPr="00647B86" w:rsidRDefault="00647B86" w:rsidP="00647B86">
            <w:pPr>
              <w:jc w:val="center"/>
              <w:rPr>
                <w:rFonts w:eastAsia="Cambria" w:cs="Calibri"/>
                <w:b/>
              </w:rPr>
            </w:pPr>
          </w:p>
        </w:tc>
        <w:tc>
          <w:tcPr>
            <w:tcW w:w="4050" w:type="dxa"/>
            <w:tcBorders>
              <w:left w:val="nil"/>
              <w:right w:val="nil"/>
            </w:tcBorders>
          </w:tcPr>
          <w:p w14:paraId="0E25AAC6" w14:textId="77777777" w:rsidR="00647B86" w:rsidRPr="00647B86" w:rsidRDefault="00647B86" w:rsidP="00647B86">
            <w:pPr>
              <w:jc w:val="center"/>
              <w:rPr>
                <w:rFonts w:eastAsia="Cambria" w:cs="Calibri"/>
                <w:b/>
              </w:rPr>
            </w:pPr>
          </w:p>
        </w:tc>
        <w:tc>
          <w:tcPr>
            <w:tcW w:w="288" w:type="dxa"/>
            <w:tcBorders>
              <w:top w:val="nil"/>
              <w:left w:val="nil"/>
              <w:bottom w:val="nil"/>
            </w:tcBorders>
          </w:tcPr>
          <w:p w14:paraId="56152381" w14:textId="77777777" w:rsidR="00647B86" w:rsidRPr="00647B86" w:rsidRDefault="00647B86" w:rsidP="00647B86">
            <w:pPr>
              <w:jc w:val="center"/>
              <w:rPr>
                <w:rFonts w:eastAsia="Cambria" w:cs="Calibri"/>
                <w:b/>
              </w:rPr>
            </w:pPr>
          </w:p>
        </w:tc>
      </w:tr>
      <w:tr w:rsidR="00647B86" w:rsidRPr="00647B86" w14:paraId="0430907C" w14:textId="77777777" w:rsidTr="00274E67">
        <w:trPr>
          <w:trHeight w:val="432"/>
          <w:jc w:val="center"/>
        </w:trPr>
        <w:tc>
          <w:tcPr>
            <w:tcW w:w="243" w:type="dxa"/>
            <w:tcBorders>
              <w:top w:val="nil"/>
              <w:bottom w:val="nil"/>
              <w:right w:val="nil"/>
            </w:tcBorders>
          </w:tcPr>
          <w:p w14:paraId="0A612479" w14:textId="77777777" w:rsidR="00647B86" w:rsidRPr="00647B86" w:rsidRDefault="00647B86" w:rsidP="00647B86">
            <w:pPr>
              <w:jc w:val="center"/>
              <w:rPr>
                <w:rFonts w:eastAsia="Cambria" w:cs="Calibri"/>
                <w:b/>
              </w:rPr>
            </w:pPr>
          </w:p>
        </w:tc>
        <w:tc>
          <w:tcPr>
            <w:tcW w:w="1930" w:type="dxa"/>
            <w:tcBorders>
              <w:left w:val="nil"/>
              <w:right w:val="nil"/>
            </w:tcBorders>
          </w:tcPr>
          <w:p w14:paraId="4BC0E84F" w14:textId="77777777" w:rsidR="00647B86" w:rsidRPr="00647B86" w:rsidRDefault="00647B86" w:rsidP="00647B86">
            <w:pPr>
              <w:jc w:val="center"/>
              <w:rPr>
                <w:rFonts w:eastAsia="Cambria" w:cs="Calibri"/>
                <w:b/>
              </w:rPr>
            </w:pPr>
          </w:p>
        </w:tc>
        <w:tc>
          <w:tcPr>
            <w:tcW w:w="270" w:type="dxa"/>
            <w:tcBorders>
              <w:top w:val="nil"/>
              <w:left w:val="nil"/>
              <w:bottom w:val="nil"/>
              <w:right w:val="nil"/>
            </w:tcBorders>
          </w:tcPr>
          <w:p w14:paraId="429CFAF0" w14:textId="77777777" w:rsidR="00647B86" w:rsidRPr="00647B86" w:rsidRDefault="00647B86" w:rsidP="00647B86">
            <w:pPr>
              <w:jc w:val="center"/>
              <w:rPr>
                <w:rFonts w:eastAsia="Cambria" w:cs="Calibri"/>
                <w:b/>
              </w:rPr>
            </w:pPr>
          </w:p>
        </w:tc>
        <w:tc>
          <w:tcPr>
            <w:tcW w:w="1930" w:type="dxa"/>
            <w:tcBorders>
              <w:left w:val="nil"/>
              <w:right w:val="nil"/>
            </w:tcBorders>
          </w:tcPr>
          <w:p w14:paraId="1B5393AB" w14:textId="77777777" w:rsidR="00647B86" w:rsidRPr="00647B86" w:rsidRDefault="00647B86" w:rsidP="00647B86">
            <w:pPr>
              <w:jc w:val="center"/>
              <w:rPr>
                <w:rFonts w:eastAsia="Cambria" w:cs="Calibri"/>
                <w:b/>
              </w:rPr>
            </w:pPr>
          </w:p>
        </w:tc>
        <w:tc>
          <w:tcPr>
            <w:tcW w:w="236" w:type="dxa"/>
            <w:tcBorders>
              <w:top w:val="nil"/>
              <w:left w:val="nil"/>
              <w:bottom w:val="nil"/>
            </w:tcBorders>
          </w:tcPr>
          <w:p w14:paraId="7054CFB9" w14:textId="77777777" w:rsidR="00647B86" w:rsidRPr="00647B86" w:rsidRDefault="00647B86" w:rsidP="00647B86">
            <w:pPr>
              <w:jc w:val="center"/>
              <w:rPr>
                <w:rFonts w:eastAsia="Cambria" w:cs="Calibri"/>
                <w:b/>
              </w:rPr>
            </w:pPr>
          </w:p>
        </w:tc>
        <w:tc>
          <w:tcPr>
            <w:tcW w:w="270" w:type="dxa"/>
            <w:tcBorders>
              <w:top w:val="nil"/>
              <w:bottom w:val="nil"/>
            </w:tcBorders>
          </w:tcPr>
          <w:p w14:paraId="00B1ECCA" w14:textId="77777777" w:rsidR="00647B86" w:rsidRPr="00647B86" w:rsidRDefault="00647B86" w:rsidP="00647B86">
            <w:pPr>
              <w:jc w:val="center"/>
              <w:rPr>
                <w:rFonts w:eastAsia="Cambria" w:cs="Calibri"/>
                <w:b/>
              </w:rPr>
            </w:pPr>
          </w:p>
        </w:tc>
        <w:tc>
          <w:tcPr>
            <w:tcW w:w="270" w:type="dxa"/>
            <w:tcBorders>
              <w:top w:val="nil"/>
              <w:bottom w:val="nil"/>
              <w:right w:val="nil"/>
            </w:tcBorders>
          </w:tcPr>
          <w:p w14:paraId="44D5A92B" w14:textId="77777777" w:rsidR="00647B86" w:rsidRPr="00647B86" w:rsidRDefault="00647B86" w:rsidP="00647B86">
            <w:pPr>
              <w:jc w:val="center"/>
              <w:rPr>
                <w:rFonts w:eastAsia="Cambria" w:cs="Calibri"/>
                <w:b/>
              </w:rPr>
            </w:pPr>
          </w:p>
        </w:tc>
        <w:tc>
          <w:tcPr>
            <w:tcW w:w="4050" w:type="dxa"/>
            <w:tcBorders>
              <w:left w:val="nil"/>
              <w:right w:val="nil"/>
            </w:tcBorders>
          </w:tcPr>
          <w:p w14:paraId="53C7C1C5" w14:textId="77777777" w:rsidR="00647B86" w:rsidRPr="00647B86" w:rsidRDefault="00647B86" w:rsidP="00647B86">
            <w:pPr>
              <w:jc w:val="center"/>
              <w:rPr>
                <w:rFonts w:eastAsia="Cambria" w:cs="Calibri"/>
                <w:b/>
              </w:rPr>
            </w:pPr>
          </w:p>
        </w:tc>
        <w:tc>
          <w:tcPr>
            <w:tcW w:w="288" w:type="dxa"/>
            <w:tcBorders>
              <w:top w:val="nil"/>
              <w:left w:val="nil"/>
              <w:bottom w:val="nil"/>
            </w:tcBorders>
          </w:tcPr>
          <w:p w14:paraId="31617E21" w14:textId="77777777" w:rsidR="00647B86" w:rsidRPr="00647B86" w:rsidRDefault="00647B86" w:rsidP="00647B86">
            <w:pPr>
              <w:jc w:val="center"/>
              <w:rPr>
                <w:rFonts w:eastAsia="Cambria" w:cs="Calibri"/>
                <w:b/>
              </w:rPr>
            </w:pPr>
          </w:p>
        </w:tc>
      </w:tr>
      <w:tr w:rsidR="00647B86" w:rsidRPr="00647B86" w14:paraId="0F3F14AF" w14:textId="77777777" w:rsidTr="00274E67">
        <w:trPr>
          <w:trHeight w:val="432"/>
          <w:jc w:val="center"/>
        </w:trPr>
        <w:tc>
          <w:tcPr>
            <w:tcW w:w="243" w:type="dxa"/>
            <w:tcBorders>
              <w:top w:val="nil"/>
              <w:bottom w:val="nil"/>
              <w:right w:val="nil"/>
            </w:tcBorders>
          </w:tcPr>
          <w:p w14:paraId="56238604" w14:textId="77777777" w:rsidR="00647B86" w:rsidRPr="00647B86" w:rsidRDefault="00647B86" w:rsidP="00647B86">
            <w:pPr>
              <w:jc w:val="center"/>
              <w:rPr>
                <w:rFonts w:eastAsia="Cambria" w:cs="Calibri"/>
                <w:b/>
              </w:rPr>
            </w:pPr>
          </w:p>
        </w:tc>
        <w:tc>
          <w:tcPr>
            <w:tcW w:w="1930" w:type="dxa"/>
            <w:tcBorders>
              <w:left w:val="nil"/>
              <w:right w:val="nil"/>
            </w:tcBorders>
          </w:tcPr>
          <w:p w14:paraId="2BD91E4C" w14:textId="77777777" w:rsidR="00647B86" w:rsidRPr="00647B86" w:rsidRDefault="00647B86" w:rsidP="00647B86">
            <w:pPr>
              <w:jc w:val="center"/>
              <w:rPr>
                <w:rFonts w:eastAsia="Cambria" w:cs="Calibri"/>
                <w:b/>
              </w:rPr>
            </w:pPr>
          </w:p>
        </w:tc>
        <w:tc>
          <w:tcPr>
            <w:tcW w:w="270" w:type="dxa"/>
            <w:tcBorders>
              <w:top w:val="nil"/>
              <w:left w:val="nil"/>
              <w:bottom w:val="nil"/>
              <w:right w:val="nil"/>
            </w:tcBorders>
          </w:tcPr>
          <w:p w14:paraId="436C1117" w14:textId="77777777" w:rsidR="00647B86" w:rsidRPr="00647B86" w:rsidRDefault="00647B86" w:rsidP="00647B86">
            <w:pPr>
              <w:jc w:val="center"/>
              <w:rPr>
                <w:rFonts w:eastAsia="Cambria" w:cs="Calibri"/>
                <w:b/>
              </w:rPr>
            </w:pPr>
          </w:p>
        </w:tc>
        <w:tc>
          <w:tcPr>
            <w:tcW w:w="1930" w:type="dxa"/>
            <w:tcBorders>
              <w:left w:val="nil"/>
              <w:right w:val="nil"/>
            </w:tcBorders>
          </w:tcPr>
          <w:p w14:paraId="23D88423" w14:textId="77777777" w:rsidR="00647B86" w:rsidRPr="00647B86" w:rsidRDefault="00647B86" w:rsidP="00647B86">
            <w:pPr>
              <w:jc w:val="center"/>
              <w:rPr>
                <w:rFonts w:eastAsia="Cambria" w:cs="Calibri"/>
                <w:b/>
              </w:rPr>
            </w:pPr>
          </w:p>
        </w:tc>
        <w:tc>
          <w:tcPr>
            <w:tcW w:w="236" w:type="dxa"/>
            <w:tcBorders>
              <w:top w:val="nil"/>
              <w:left w:val="nil"/>
              <w:bottom w:val="nil"/>
            </w:tcBorders>
          </w:tcPr>
          <w:p w14:paraId="4451F1F4" w14:textId="77777777" w:rsidR="00647B86" w:rsidRPr="00647B86" w:rsidRDefault="00647B86" w:rsidP="00647B86">
            <w:pPr>
              <w:jc w:val="center"/>
              <w:rPr>
                <w:rFonts w:eastAsia="Cambria" w:cs="Calibri"/>
                <w:b/>
              </w:rPr>
            </w:pPr>
          </w:p>
        </w:tc>
        <w:tc>
          <w:tcPr>
            <w:tcW w:w="270" w:type="dxa"/>
            <w:tcBorders>
              <w:top w:val="nil"/>
              <w:bottom w:val="nil"/>
            </w:tcBorders>
          </w:tcPr>
          <w:p w14:paraId="16BC032C" w14:textId="77777777" w:rsidR="00647B86" w:rsidRPr="00647B86" w:rsidRDefault="00647B86" w:rsidP="00647B86">
            <w:pPr>
              <w:jc w:val="center"/>
              <w:rPr>
                <w:rFonts w:eastAsia="Cambria" w:cs="Calibri"/>
                <w:b/>
              </w:rPr>
            </w:pPr>
          </w:p>
        </w:tc>
        <w:tc>
          <w:tcPr>
            <w:tcW w:w="270" w:type="dxa"/>
            <w:tcBorders>
              <w:top w:val="nil"/>
              <w:bottom w:val="nil"/>
              <w:right w:val="nil"/>
            </w:tcBorders>
          </w:tcPr>
          <w:p w14:paraId="45D2672E" w14:textId="77777777" w:rsidR="00647B86" w:rsidRPr="00647B86" w:rsidRDefault="00647B86" w:rsidP="00647B86">
            <w:pPr>
              <w:jc w:val="center"/>
              <w:rPr>
                <w:rFonts w:eastAsia="Cambria" w:cs="Calibri"/>
                <w:b/>
              </w:rPr>
            </w:pPr>
          </w:p>
        </w:tc>
        <w:tc>
          <w:tcPr>
            <w:tcW w:w="4050" w:type="dxa"/>
            <w:tcBorders>
              <w:left w:val="nil"/>
              <w:right w:val="nil"/>
            </w:tcBorders>
          </w:tcPr>
          <w:p w14:paraId="33CD3264" w14:textId="77777777" w:rsidR="00647B86" w:rsidRPr="00647B86" w:rsidRDefault="00647B86" w:rsidP="00647B86">
            <w:pPr>
              <w:jc w:val="center"/>
              <w:rPr>
                <w:rFonts w:eastAsia="Cambria" w:cs="Calibri"/>
                <w:b/>
              </w:rPr>
            </w:pPr>
          </w:p>
        </w:tc>
        <w:tc>
          <w:tcPr>
            <w:tcW w:w="288" w:type="dxa"/>
            <w:tcBorders>
              <w:top w:val="nil"/>
              <w:left w:val="nil"/>
              <w:bottom w:val="nil"/>
            </w:tcBorders>
          </w:tcPr>
          <w:p w14:paraId="621308A2" w14:textId="77777777" w:rsidR="00647B86" w:rsidRPr="00647B86" w:rsidRDefault="00647B86" w:rsidP="00647B86">
            <w:pPr>
              <w:jc w:val="center"/>
              <w:rPr>
                <w:rFonts w:eastAsia="Cambria" w:cs="Calibri"/>
                <w:b/>
              </w:rPr>
            </w:pPr>
          </w:p>
        </w:tc>
      </w:tr>
      <w:tr w:rsidR="00647B86" w:rsidRPr="00647B86" w14:paraId="3CCFEED6" w14:textId="77777777" w:rsidTr="00274E67">
        <w:trPr>
          <w:trHeight w:val="432"/>
          <w:jc w:val="center"/>
        </w:trPr>
        <w:tc>
          <w:tcPr>
            <w:tcW w:w="243" w:type="dxa"/>
            <w:tcBorders>
              <w:top w:val="nil"/>
              <w:right w:val="nil"/>
            </w:tcBorders>
          </w:tcPr>
          <w:p w14:paraId="02092B49" w14:textId="77777777" w:rsidR="00647B86" w:rsidRPr="00647B86" w:rsidRDefault="00647B86" w:rsidP="00647B86">
            <w:pPr>
              <w:jc w:val="center"/>
              <w:rPr>
                <w:rFonts w:eastAsia="Cambria" w:cs="Calibri"/>
                <w:b/>
              </w:rPr>
            </w:pPr>
          </w:p>
        </w:tc>
        <w:tc>
          <w:tcPr>
            <w:tcW w:w="1930" w:type="dxa"/>
            <w:tcBorders>
              <w:left w:val="nil"/>
              <w:right w:val="nil"/>
            </w:tcBorders>
          </w:tcPr>
          <w:p w14:paraId="34CE3B5B" w14:textId="77777777" w:rsidR="00647B86" w:rsidRPr="00647B86" w:rsidRDefault="00647B86" w:rsidP="00647B86">
            <w:pPr>
              <w:jc w:val="center"/>
              <w:rPr>
                <w:rFonts w:eastAsia="Cambria" w:cs="Calibri"/>
                <w:b/>
              </w:rPr>
            </w:pPr>
          </w:p>
        </w:tc>
        <w:tc>
          <w:tcPr>
            <w:tcW w:w="270" w:type="dxa"/>
            <w:tcBorders>
              <w:top w:val="nil"/>
              <w:left w:val="nil"/>
              <w:bottom w:val="single" w:sz="4" w:space="0" w:color="auto"/>
              <w:right w:val="nil"/>
            </w:tcBorders>
          </w:tcPr>
          <w:p w14:paraId="66C7CF80" w14:textId="77777777" w:rsidR="00647B86" w:rsidRPr="00647B86" w:rsidRDefault="00647B86" w:rsidP="00647B86">
            <w:pPr>
              <w:jc w:val="center"/>
              <w:rPr>
                <w:rFonts w:eastAsia="Cambria" w:cs="Calibri"/>
                <w:b/>
              </w:rPr>
            </w:pPr>
          </w:p>
        </w:tc>
        <w:tc>
          <w:tcPr>
            <w:tcW w:w="1930" w:type="dxa"/>
            <w:tcBorders>
              <w:left w:val="nil"/>
              <w:right w:val="nil"/>
            </w:tcBorders>
          </w:tcPr>
          <w:p w14:paraId="1A70503F" w14:textId="77777777" w:rsidR="00647B86" w:rsidRPr="00647B86" w:rsidRDefault="00647B86" w:rsidP="00647B86">
            <w:pPr>
              <w:jc w:val="center"/>
              <w:rPr>
                <w:rFonts w:eastAsia="Cambria" w:cs="Calibri"/>
                <w:b/>
              </w:rPr>
            </w:pPr>
          </w:p>
        </w:tc>
        <w:tc>
          <w:tcPr>
            <w:tcW w:w="236" w:type="dxa"/>
            <w:tcBorders>
              <w:top w:val="nil"/>
              <w:left w:val="nil"/>
            </w:tcBorders>
          </w:tcPr>
          <w:p w14:paraId="61C34632" w14:textId="77777777" w:rsidR="00647B86" w:rsidRPr="00647B86" w:rsidRDefault="00647B86" w:rsidP="00647B86">
            <w:pPr>
              <w:jc w:val="center"/>
              <w:rPr>
                <w:rFonts w:eastAsia="Cambria" w:cs="Calibri"/>
                <w:b/>
              </w:rPr>
            </w:pPr>
          </w:p>
        </w:tc>
        <w:tc>
          <w:tcPr>
            <w:tcW w:w="270" w:type="dxa"/>
            <w:tcBorders>
              <w:top w:val="nil"/>
              <w:bottom w:val="nil"/>
            </w:tcBorders>
          </w:tcPr>
          <w:p w14:paraId="1B68C6AE" w14:textId="77777777" w:rsidR="00647B86" w:rsidRPr="00647B86" w:rsidRDefault="00647B86" w:rsidP="00647B86">
            <w:pPr>
              <w:jc w:val="center"/>
              <w:rPr>
                <w:rFonts w:eastAsia="Cambria" w:cs="Calibri"/>
                <w:b/>
              </w:rPr>
            </w:pPr>
          </w:p>
        </w:tc>
        <w:tc>
          <w:tcPr>
            <w:tcW w:w="270" w:type="dxa"/>
            <w:tcBorders>
              <w:top w:val="nil"/>
              <w:right w:val="nil"/>
            </w:tcBorders>
          </w:tcPr>
          <w:p w14:paraId="1D9AC4E0" w14:textId="77777777" w:rsidR="00647B86" w:rsidRPr="00647B86" w:rsidRDefault="00647B86" w:rsidP="00647B86">
            <w:pPr>
              <w:jc w:val="center"/>
              <w:rPr>
                <w:rFonts w:eastAsia="Cambria" w:cs="Calibri"/>
                <w:b/>
              </w:rPr>
            </w:pPr>
          </w:p>
        </w:tc>
        <w:tc>
          <w:tcPr>
            <w:tcW w:w="4050" w:type="dxa"/>
            <w:tcBorders>
              <w:left w:val="nil"/>
              <w:right w:val="nil"/>
            </w:tcBorders>
          </w:tcPr>
          <w:p w14:paraId="557F79AD" w14:textId="77777777" w:rsidR="00647B86" w:rsidRPr="00647B86" w:rsidRDefault="00647B86" w:rsidP="00647B86">
            <w:pPr>
              <w:jc w:val="center"/>
              <w:rPr>
                <w:rFonts w:eastAsia="Cambria" w:cs="Calibri"/>
                <w:b/>
              </w:rPr>
            </w:pPr>
          </w:p>
        </w:tc>
        <w:tc>
          <w:tcPr>
            <w:tcW w:w="288" w:type="dxa"/>
            <w:tcBorders>
              <w:top w:val="nil"/>
              <w:left w:val="nil"/>
            </w:tcBorders>
          </w:tcPr>
          <w:p w14:paraId="166BB373" w14:textId="77777777" w:rsidR="00647B86" w:rsidRPr="00647B86" w:rsidRDefault="00647B86" w:rsidP="00647B86">
            <w:pPr>
              <w:jc w:val="center"/>
              <w:rPr>
                <w:rFonts w:eastAsia="Cambria" w:cs="Calibri"/>
                <w:b/>
              </w:rPr>
            </w:pPr>
          </w:p>
        </w:tc>
      </w:tr>
    </w:tbl>
    <w:p w14:paraId="2399E7EF" w14:textId="77777777" w:rsidR="006B79A6" w:rsidRDefault="006B79A6" w:rsidP="00647B86">
      <w:pPr>
        <w:pStyle w:val="NormalWeb"/>
        <w:pBdr>
          <w:bottom w:val="single" w:sz="6" w:space="1" w:color="auto"/>
        </w:pBdr>
        <w:rPr>
          <w:rFonts w:ascii="Garamond" w:hAnsi="Garamond" w:cs="Arial"/>
          <w:b/>
          <w:sz w:val="28"/>
          <w:szCs w:val="28"/>
        </w:rPr>
      </w:pPr>
    </w:p>
    <w:p w14:paraId="62637165" w14:textId="77777777" w:rsidR="006B79A6" w:rsidRDefault="006B79A6" w:rsidP="00647B86">
      <w:pPr>
        <w:pStyle w:val="NormalWeb"/>
        <w:pBdr>
          <w:bottom w:val="single" w:sz="6" w:space="1" w:color="auto"/>
        </w:pBdr>
        <w:rPr>
          <w:rFonts w:ascii="Garamond" w:hAnsi="Garamond" w:cs="Arial"/>
          <w:b/>
          <w:sz w:val="28"/>
          <w:szCs w:val="28"/>
        </w:rPr>
      </w:pPr>
    </w:p>
    <w:p w14:paraId="1C022B07" w14:textId="77777777" w:rsidR="006B79A6" w:rsidRDefault="006B79A6" w:rsidP="00647B86">
      <w:pPr>
        <w:pStyle w:val="NormalWeb"/>
        <w:pBdr>
          <w:bottom w:val="single" w:sz="6" w:space="1" w:color="auto"/>
        </w:pBdr>
        <w:rPr>
          <w:rFonts w:ascii="Garamond" w:hAnsi="Garamond" w:cs="Arial"/>
          <w:b/>
          <w:sz w:val="28"/>
          <w:szCs w:val="28"/>
        </w:rPr>
      </w:pPr>
    </w:p>
    <w:p w14:paraId="1A395E46" w14:textId="77777777" w:rsidR="006B79A6" w:rsidRDefault="006B79A6" w:rsidP="00647B86">
      <w:pPr>
        <w:pStyle w:val="NormalWeb"/>
        <w:pBdr>
          <w:bottom w:val="single" w:sz="6" w:space="1" w:color="auto"/>
        </w:pBdr>
        <w:rPr>
          <w:rFonts w:ascii="Garamond" w:hAnsi="Garamond" w:cs="Arial"/>
          <w:b/>
          <w:sz w:val="28"/>
          <w:szCs w:val="28"/>
        </w:rPr>
      </w:pPr>
    </w:p>
    <w:p w14:paraId="25E255C9" w14:textId="77777777" w:rsidR="006B79A6" w:rsidRDefault="006B79A6" w:rsidP="00647B86">
      <w:pPr>
        <w:pStyle w:val="NormalWeb"/>
        <w:pBdr>
          <w:bottom w:val="single" w:sz="6" w:space="1" w:color="auto"/>
        </w:pBdr>
        <w:rPr>
          <w:rFonts w:ascii="Garamond" w:hAnsi="Garamond" w:cs="Arial"/>
          <w:b/>
          <w:sz w:val="28"/>
          <w:szCs w:val="28"/>
        </w:rPr>
      </w:pPr>
    </w:p>
    <w:p w14:paraId="7701B5E4" w14:textId="77777777" w:rsidR="006B79A6" w:rsidRDefault="006B79A6" w:rsidP="00647B86">
      <w:pPr>
        <w:pStyle w:val="NormalWeb"/>
        <w:pBdr>
          <w:bottom w:val="single" w:sz="6" w:space="1" w:color="auto"/>
        </w:pBdr>
        <w:rPr>
          <w:rFonts w:ascii="Garamond" w:hAnsi="Garamond" w:cs="Arial"/>
          <w:b/>
          <w:sz w:val="28"/>
          <w:szCs w:val="28"/>
        </w:rPr>
      </w:pPr>
    </w:p>
    <w:p w14:paraId="3AE874B0" w14:textId="77777777" w:rsidR="002B6D9F" w:rsidRPr="002B6D9F" w:rsidRDefault="002B6D9F" w:rsidP="00647B86">
      <w:pPr>
        <w:pStyle w:val="NormalWeb"/>
        <w:pBdr>
          <w:bottom w:val="single" w:sz="6" w:space="1" w:color="auto"/>
        </w:pBdr>
        <w:rPr>
          <w:rFonts w:ascii="Garamond" w:hAnsi="Garamond" w:cs="Arial"/>
          <w:b/>
          <w:sz w:val="28"/>
          <w:szCs w:val="28"/>
        </w:rPr>
      </w:pPr>
      <w:r w:rsidRPr="002B6D9F">
        <w:rPr>
          <w:rFonts w:ascii="Garamond" w:hAnsi="Garamond" w:cs="Arial"/>
          <w:b/>
          <w:sz w:val="28"/>
          <w:szCs w:val="28"/>
        </w:rPr>
        <w:lastRenderedPageBreak/>
        <w:t>Description of PLTS Quarterly Evaluation</w:t>
      </w:r>
    </w:p>
    <w:p w14:paraId="02D15A42" w14:textId="77777777" w:rsidR="002B6D9F" w:rsidRPr="002B6D9F" w:rsidRDefault="002B6D9F" w:rsidP="002B6D9F">
      <w:pPr>
        <w:rPr>
          <w:b/>
        </w:rPr>
      </w:pPr>
      <w:r w:rsidRPr="002B6D9F">
        <w:rPr>
          <w:b/>
        </w:rPr>
        <w:t>Internship: Preparing the “Well-Launched Novice”</w:t>
      </w:r>
      <w:r w:rsidRPr="002B6D9F">
        <w:rPr>
          <w:b/>
          <w:vertAlign w:val="superscript"/>
        </w:rPr>
        <w:footnoteReference w:id="1"/>
      </w:r>
      <w:r w:rsidRPr="002B6D9F">
        <w:rPr>
          <w:b/>
        </w:rPr>
        <w:t xml:space="preserve"> Pastor</w:t>
      </w:r>
    </w:p>
    <w:p w14:paraId="3480530B" w14:textId="77777777" w:rsidR="002B6D9F" w:rsidRPr="002B6D9F" w:rsidRDefault="002B6D9F" w:rsidP="002B6D9F"/>
    <w:p w14:paraId="39FEA843" w14:textId="77777777" w:rsidR="002B6D9F" w:rsidRPr="002B6D9F" w:rsidRDefault="002B6D9F" w:rsidP="002B6D9F">
      <w:r w:rsidRPr="002B6D9F">
        <w:t>Upon starting seminary, the intern enters the Master of Divinity degree program of preparation for what might be termed a “novitiate” for ordained ministry in the Evangelical Lutheran Church in America or another Christian tradition.  Over the course of their seminary education, the intern demonstrates development and growth, so that at the time of program completion, they will have met degree program outcomes to become a “well-launched novice”</w:t>
      </w:r>
      <w:r w:rsidRPr="002B6D9F">
        <w:rPr>
          <w:vertAlign w:val="superscript"/>
        </w:rPr>
        <w:footnoteReference w:id="2"/>
      </w:r>
      <w:r w:rsidRPr="002B6D9F">
        <w:t xml:space="preserve"> pastor. </w:t>
      </w:r>
    </w:p>
    <w:p w14:paraId="7989E5F5" w14:textId="77777777" w:rsidR="002B6D9F" w:rsidRPr="002B6D9F" w:rsidRDefault="002B6D9F" w:rsidP="002B6D9F"/>
    <w:p w14:paraId="3A47DD1E" w14:textId="3157C04F" w:rsidR="002B6D9F" w:rsidRPr="002B6D9F" w:rsidRDefault="002B6D9F" w:rsidP="002B6D9F">
      <w:r w:rsidRPr="002B6D9F">
        <w:t xml:space="preserve">In complement to ELCA evaluations, PLTS Contextual Education assesses competency development of the intern in several ministry areas using </w:t>
      </w:r>
      <w:r>
        <w:t>a</w:t>
      </w:r>
      <w:r w:rsidRPr="002B6D9F">
        <w:t xml:space="preserve"> quarterly evaluation.</w:t>
      </w:r>
      <w:r w:rsidRPr="002B6D9F">
        <w:rPr>
          <w:vertAlign w:val="superscript"/>
        </w:rPr>
        <w:footnoteReference w:id="3"/>
      </w:r>
      <w:r w:rsidRPr="002B6D9F">
        <w:t xml:space="preserve">  What this means in practice is that PLTS uses this evaluation form for all four quarters of internship and also uses the ECLA internship final evaluation forms.  The PLTS instrument evaluates the intern based on preparation for ordained ministry toward meeting program outcomes for </w:t>
      </w:r>
      <w:r w:rsidR="00542612">
        <w:t xml:space="preserve">the </w:t>
      </w:r>
      <w:r w:rsidRPr="002B6D9F">
        <w:t xml:space="preserve">Master of Divinity degree.  </w:t>
      </w:r>
    </w:p>
    <w:p w14:paraId="71FA9E23" w14:textId="77777777" w:rsidR="002B6D9F" w:rsidRPr="002B6D9F" w:rsidRDefault="002B6D9F" w:rsidP="002B6D9F"/>
    <w:p w14:paraId="3691A78A" w14:textId="6CF01806" w:rsidR="002B6D9F" w:rsidRPr="002B6D9F" w:rsidRDefault="006517C3" w:rsidP="002B6D9F">
      <w:r>
        <w:t>The</w:t>
      </w:r>
      <w:r w:rsidR="002B6D9F" w:rsidRPr="002B6D9F">
        <w:t xml:space="preserve"> evaluation is designed to assess the intern for demonstrated growth over the course of the internship year.  Outcomes for each ministry area are oriented toward moving the intern from participation to enactment or from enactment to initiative/independence, depending on the area.  The outcomes are designed to build on those measured during </w:t>
      </w:r>
      <w:r w:rsidR="00542612">
        <w:t>earlier ministries,</w:t>
      </w:r>
      <w:r w:rsidR="002B6D9F" w:rsidRPr="002B6D9F">
        <w:t xml:space="preserve"> and to consistently measure interns in several ministry areas.  In each case, the emphasis is on growing competency development of ministry practice toward becoming a well-prepared, beginning pastor.  The goal of internship is to prepare a “well-launched novice”</w:t>
      </w:r>
      <w:r w:rsidR="002B6D9F" w:rsidRPr="002B6D9F">
        <w:rPr>
          <w:vertAlign w:val="superscript"/>
        </w:rPr>
        <w:footnoteReference w:id="4"/>
      </w:r>
      <w:r w:rsidR="002B6D9F" w:rsidRPr="002B6D9F">
        <w:t xml:space="preserve"> pastor.</w:t>
      </w:r>
    </w:p>
    <w:p w14:paraId="0CD538AB" w14:textId="77777777" w:rsidR="002B6D9F" w:rsidRPr="002B6D9F" w:rsidRDefault="002B6D9F" w:rsidP="002B6D9F"/>
    <w:p w14:paraId="6AEBC24C" w14:textId="7139689D" w:rsidR="002B6D9F" w:rsidRPr="002B6D9F" w:rsidRDefault="002B6D9F" w:rsidP="002B6D9F">
      <w:r w:rsidRPr="002B6D9F">
        <w:t xml:space="preserve">The intern is an active participant in </w:t>
      </w:r>
      <w:r w:rsidR="00542612">
        <w:t>their</w:t>
      </w:r>
      <w:r w:rsidRPr="002B6D9F">
        <w:t xml:space="preserve"> own development and growth.  </w:t>
      </w:r>
      <w:r w:rsidR="00542612">
        <w:t>They</w:t>
      </w:r>
      <w:r w:rsidRPr="002B6D9F">
        <w:t xml:space="preserve"> will develop additional specialized personal outcomes in ministry areas in conversation with </w:t>
      </w:r>
      <w:r w:rsidR="00542612">
        <w:t>their</w:t>
      </w:r>
      <w:r w:rsidRPr="002B6D9F">
        <w:t xml:space="preserve"> supervisor and lay committee at the start of and throughout internship (see </w:t>
      </w:r>
      <w:r w:rsidRPr="002B6D9F">
        <w:rPr>
          <w:i/>
        </w:rPr>
        <w:t>Learning Service Agreement</w:t>
      </w:r>
      <w:r w:rsidRPr="002B6D9F">
        <w:t xml:space="preserve">).  These specialized personal outcomes should be noted in the blank cells provided in each ministry area or in the blank cells found on the additional page provided if the outcome does not seem to fit in a specified ministry area.  In addition to each specialized personal outcome, the quarter the outcome was added should be noted in order to provide a time-frame over which the outcome can be measured for development during internship. </w:t>
      </w:r>
    </w:p>
    <w:p w14:paraId="7189D711" w14:textId="77777777" w:rsidR="002B6D9F" w:rsidRPr="002B6D9F" w:rsidRDefault="002B6D9F" w:rsidP="002B6D9F"/>
    <w:p w14:paraId="500C91F3" w14:textId="77777777" w:rsidR="002B6D9F" w:rsidRPr="002B6D9F" w:rsidRDefault="002B6D9F" w:rsidP="002B6D9F">
      <w:r w:rsidRPr="002B6D9F">
        <w:t xml:space="preserve">Demonstrated development and growth of the intern in the outcomes of each ministry area requires honest evaluation and clear, constructive feedback by the supervising faculty, who is the internship supervisor, and by the lay committee.  </w:t>
      </w:r>
    </w:p>
    <w:p w14:paraId="0D47EAFA" w14:textId="77777777" w:rsidR="002B6D9F" w:rsidRPr="002B6D9F" w:rsidRDefault="002B6D9F" w:rsidP="002B6D9F"/>
    <w:p w14:paraId="09281866" w14:textId="570B731C" w:rsidR="002B6D9F" w:rsidRDefault="002B6D9F" w:rsidP="002B6D9F">
      <w:r w:rsidRPr="002B6D9F">
        <w:t xml:space="preserve">The competency development scale used to evaluate the intern is designed to demonstrate development of ministry practice over time.  The goal is for the intern pastor to be at </w:t>
      </w:r>
      <w:r w:rsidRPr="002B6D9F">
        <w:rPr>
          <w:b/>
          <w:u w:val="single"/>
        </w:rPr>
        <w:t>level 3</w:t>
      </w:r>
      <w:r w:rsidRPr="002B6D9F">
        <w:t xml:space="preserve">: </w:t>
      </w:r>
      <w:r w:rsidRPr="002B6D9F">
        <w:rPr>
          <w:b/>
        </w:rPr>
        <w:t>Meets Expectations</w:t>
      </w:r>
      <w:r w:rsidRPr="002B6D9F">
        <w:t xml:space="preserve"> in the outcomes of all area competencies by the end of internship.  An intern will likely demonstrate a range of development in outcomes within each ministry area, and approximately eighty-five percent of all outcomes should be at level 3 or above by the end of internship in order to demonstrate readiness for ordained ministry.</w:t>
      </w:r>
    </w:p>
    <w:p w14:paraId="6D4BCFB6" w14:textId="106C7175" w:rsidR="00AD70EF" w:rsidRDefault="00AD70EF" w:rsidP="002B6D9F"/>
    <w:p w14:paraId="2B493E31" w14:textId="33E3A97B" w:rsidR="00AD70EF" w:rsidRDefault="00AD70EF" w:rsidP="002B6D9F"/>
    <w:p w14:paraId="652167D8" w14:textId="77777777" w:rsidR="00743489" w:rsidRDefault="00743489" w:rsidP="002B6D9F"/>
    <w:p w14:paraId="5DECBB7B" w14:textId="07F1DFBF" w:rsidR="00AD70EF" w:rsidRPr="00743489" w:rsidRDefault="008D34C6" w:rsidP="002B6D9F">
      <w:pPr>
        <w:rPr>
          <w:rFonts w:asciiTheme="majorHAnsi" w:hAnsiTheme="majorHAnsi"/>
          <w:sz w:val="32"/>
          <w:szCs w:val="32"/>
        </w:rPr>
      </w:pPr>
      <w:r w:rsidRPr="00743489">
        <w:rPr>
          <w:rFonts w:asciiTheme="majorHAnsi" w:hAnsiTheme="majorHAnsi"/>
          <w:sz w:val="32"/>
          <w:szCs w:val="32"/>
        </w:rPr>
        <w:lastRenderedPageBreak/>
        <w:t>Pacific Lutheran Theological Seminary</w:t>
      </w:r>
    </w:p>
    <w:p w14:paraId="525AE9E8" w14:textId="0431DDA8" w:rsidR="008D34C6" w:rsidRPr="00743489" w:rsidRDefault="008D34C6" w:rsidP="002B6D9F">
      <w:pPr>
        <w:rPr>
          <w:rFonts w:asciiTheme="majorHAnsi" w:hAnsiTheme="majorHAnsi"/>
          <w:sz w:val="32"/>
          <w:szCs w:val="32"/>
        </w:rPr>
      </w:pPr>
      <w:r w:rsidRPr="00743489">
        <w:rPr>
          <w:rFonts w:asciiTheme="majorHAnsi" w:hAnsiTheme="majorHAnsi"/>
          <w:sz w:val="32"/>
          <w:szCs w:val="32"/>
        </w:rPr>
        <w:t>Internship – Summary Recommendations</w:t>
      </w:r>
    </w:p>
    <w:p w14:paraId="08112D7B" w14:textId="160A8B0C" w:rsidR="008D34C6" w:rsidRDefault="008D34C6" w:rsidP="002B6D9F">
      <w:pPr>
        <w:rPr>
          <w:rFonts w:asciiTheme="majorHAnsi" w:hAnsiTheme="majorHAnsi"/>
          <w:sz w:val="36"/>
          <w:szCs w:val="36"/>
        </w:rPr>
      </w:pPr>
    </w:p>
    <w:p w14:paraId="2D850A27" w14:textId="2EB6575F" w:rsidR="008D34C6" w:rsidRPr="00E65AED" w:rsidRDefault="008D34C6" w:rsidP="002B6D9F">
      <w:pPr>
        <w:rPr>
          <w:rFonts w:ascii="Garamond" w:hAnsi="Garamond"/>
        </w:rPr>
      </w:pPr>
      <w:r w:rsidRPr="00E65AED">
        <w:rPr>
          <w:rFonts w:ascii="Garamond" w:hAnsi="Garamond"/>
        </w:rPr>
        <w:t>Student:_________________________________________________________</w:t>
      </w:r>
    </w:p>
    <w:p w14:paraId="24429807" w14:textId="29CF0715" w:rsidR="008D34C6" w:rsidRPr="00E65AED" w:rsidRDefault="008D34C6" w:rsidP="002B6D9F">
      <w:pPr>
        <w:rPr>
          <w:rFonts w:ascii="Garamond" w:hAnsi="Garamond"/>
        </w:rPr>
      </w:pPr>
    </w:p>
    <w:p w14:paraId="064F6F7F" w14:textId="602827E9" w:rsidR="008D34C6" w:rsidRPr="00E65AED" w:rsidRDefault="008D34C6" w:rsidP="002B6D9F">
      <w:pPr>
        <w:rPr>
          <w:rFonts w:ascii="Garamond" w:hAnsi="Garamond"/>
        </w:rPr>
      </w:pPr>
      <w:r w:rsidRPr="00E65AED">
        <w:rPr>
          <w:rFonts w:ascii="Garamond" w:hAnsi="Garamond"/>
        </w:rPr>
        <w:t>Site:____________________________________________________________</w:t>
      </w:r>
    </w:p>
    <w:p w14:paraId="7F900CDA" w14:textId="544A0706" w:rsidR="008D34C6" w:rsidRPr="00E65AED" w:rsidRDefault="008D34C6" w:rsidP="002B6D9F">
      <w:pPr>
        <w:rPr>
          <w:rFonts w:ascii="Garamond" w:hAnsi="Garamond"/>
        </w:rPr>
      </w:pPr>
    </w:p>
    <w:p w14:paraId="36FC4686" w14:textId="6A235D15" w:rsidR="008D34C6" w:rsidRPr="00E65AED" w:rsidRDefault="008D34C6" w:rsidP="002B6D9F">
      <w:pPr>
        <w:rPr>
          <w:rFonts w:ascii="Garamond" w:hAnsi="Garamond"/>
        </w:rPr>
      </w:pPr>
      <w:r w:rsidRPr="00E65AED">
        <w:rPr>
          <w:rFonts w:ascii="Garamond" w:hAnsi="Garamond"/>
        </w:rPr>
        <w:t>Supervisor:_______________________________________________________</w:t>
      </w:r>
    </w:p>
    <w:p w14:paraId="69B6EC35" w14:textId="29909794" w:rsidR="008D34C6" w:rsidRPr="00E65AED" w:rsidRDefault="008D34C6" w:rsidP="002B6D9F">
      <w:pPr>
        <w:rPr>
          <w:rFonts w:ascii="Garamond" w:hAnsi="Garamond"/>
        </w:rPr>
      </w:pPr>
    </w:p>
    <w:p w14:paraId="2B13D8F1" w14:textId="705A5A6C" w:rsidR="008D34C6" w:rsidRPr="00E65AED" w:rsidRDefault="008D34C6" w:rsidP="002B6D9F">
      <w:pPr>
        <w:rPr>
          <w:rFonts w:ascii="Garamond" w:hAnsi="Garamond"/>
        </w:rPr>
      </w:pPr>
      <w:r w:rsidRPr="00E65AED">
        <w:rPr>
          <w:rFonts w:ascii="Garamond" w:hAnsi="Garamond"/>
        </w:rPr>
        <w:t>Dates of Internship:  From ___________________  To ____________________</w:t>
      </w:r>
    </w:p>
    <w:p w14:paraId="73AD04D2" w14:textId="50BA7C95" w:rsidR="008D34C6" w:rsidRDefault="008D34C6" w:rsidP="002B6D9F">
      <w:pPr>
        <w:rPr>
          <w:rFonts w:ascii="Garamond" w:hAnsi="Garamond"/>
          <w:b/>
          <w:sz w:val="28"/>
          <w:szCs w:val="28"/>
        </w:rPr>
      </w:pPr>
      <w:r>
        <w:rPr>
          <w:rFonts w:ascii="Garamond" w:hAnsi="Garamond"/>
          <w:sz w:val="28"/>
          <w:szCs w:val="28"/>
        </w:rPr>
        <w:br/>
      </w:r>
      <w:r w:rsidRPr="008D34C6">
        <w:rPr>
          <w:rFonts w:ascii="Garamond" w:hAnsi="Garamond"/>
          <w:b/>
          <w:sz w:val="28"/>
          <w:szCs w:val="28"/>
        </w:rPr>
        <w:t>Instructions</w:t>
      </w:r>
    </w:p>
    <w:p w14:paraId="7CE99BCB" w14:textId="66DE75C5" w:rsidR="008D34C6" w:rsidRDefault="008D34C6" w:rsidP="002B6D9F">
      <w:pPr>
        <w:rPr>
          <w:rFonts w:asciiTheme="majorHAnsi" w:hAnsiTheme="majorHAnsi"/>
          <w:i/>
          <w:sz w:val="22"/>
          <w:szCs w:val="22"/>
        </w:rPr>
      </w:pPr>
      <w:r w:rsidRPr="008D34C6">
        <w:rPr>
          <w:rFonts w:asciiTheme="majorHAnsi" w:hAnsiTheme="majorHAnsi"/>
          <w:i/>
          <w:sz w:val="22"/>
          <w:szCs w:val="22"/>
        </w:rPr>
        <w:t>The Evangelical Lutheran Church in America requests a single paragraph that can be shared with appropriate synodical and/or church-wide personnel as part of the approval and assignment process.</w:t>
      </w:r>
      <w:r>
        <w:rPr>
          <w:rFonts w:asciiTheme="majorHAnsi" w:hAnsiTheme="majorHAnsi"/>
          <w:i/>
          <w:sz w:val="22"/>
          <w:szCs w:val="22"/>
        </w:rPr>
        <w:t xml:space="preserve"> The summary paragraph can only be a maximum of </w:t>
      </w:r>
      <w:r w:rsidRPr="008D34C6">
        <w:rPr>
          <w:rFonts w:asciiTheme="majorHAnsi" w:hAnsiTheme="majorHAnsi"/>
          <w:b/>
          <w:i/>
          <w:sz w:val="22"/>
          <w:szCs w:val="22"/>
        </w:rPr>
        <w:t>500 characters</w:t>
      </w:r>
      <w:r>
        <w:rPr>
          <w:rFonts w:asciiTheme="majorHAnsi" w:hAnsiTheme="majorHAnsi"/>
          <w:i/>
          <w:sz w:val="22"/>
          <w:szCs w:val="22"/>
        </w:rPr>
        <w:t xml:space="preserve"> (including spaces and punctuation).</w:t>
      </w:r>
    </w:p>
    <w:p w14:paraId="7F58E51F" w14:textId="105ADF4F" w:rsidR="008D34C6" w:rsidRDefault="008D34C6" w:rsidP="002B6D9F">
      <w:pPr>
        <w:rPr>
          <w:rFonts w:asciiTheme="majorHAnsi" w:hAnsiTheme="majorHAnsi"/>
          <w:i/>
          <w:sz w:val="22"/>
          <w:szCs w:val="22"/>
        </w:rPr>
      </w:pPr>
    </w:p>
    <w:p w14:paraId="093595B8" w14:textId="03F411A4" w:rsidR="008D34C6" w:rsidRDefault="008D34C6" w:rsidP="002B6D9F">
      <w:pPr>
        <w:rPr>
          <w:rFonts w:asciiTheme="majorHAnsi" w:hAnsiTheme="majorHAnsi"/>
          <w:i/>
          <w:sz w:val="22"/>
          <w:szCs w:val="22"/>
        </w:rPr>
      </w:pPr>
      <w:r w:rsidRPr="008D34C6">
        <w:rPr>
          <w:rFonts w:asciiTheme="majorHAnsi" w:hAnsiTheme="majorHAnsi"/>
          <w:b/>
          <w:i/>
          <w:sz w:val="22"/>
          <w:szCs w:val="22"/>
        </w:rPr>
        <w:t>For the intern:</w:t>
      </w:r>
      <w:r>
        <w:rPr>
          <w:rFonts w:asciiTheme="majorHAnsi" w:hAnsiTheme="majorHAnsi"/>
          <w:i/>
          <w:sz w:val="22"/>
          <w:szCs w:val="22"/>
        </w:rPr>
        <w:t xml:space="preserve">  Provide a thumbnail sketch of the internship experience. Note the most important learning or insight from the internship and how the experience does or will shape the coming year and your ministry.</w:t>
      </w:r>
    </w:p>
    <w:p w14:paraId="455571A8" w14:textId="79F612E5" w:rsidR="008D34C6" w:rsidRDefault="008D34C6" w:rsidP="002B6D9F">
      <w:pPr>
        <w:rPr>
          <w:rFonts w:asciiTheme="majorHAnsi" w:hAnsiTheme="majorHAnsi"/>
          <w:i/>
          <w:sz w:val="22"/>
          <w:szCs w:val="22"/>
        </w:rPr>
      </w:pPr>
    </w:p>
    <w:p w14:paraId="703FC55D" w14:textId="34099709" w:rsidR="008D34C6" w:rsidRDefault="008D34C6" w:rsidP="002B6D9F">
      <w:pPr>
        <w:rPr>
          <w:rFonts w:asciiTheme="majorHAnsi" w:hAnsiTheme="majorHAnsi"/>
          <w:i/>
          <w:sz w:val="22"/>
          <w:szCs w:val="22"/>
        </w:rPr>
      </w:pPr>
      <w:r>
        <w:rPr>
          <w:rFonts w:asciiTheme="majorHAnsi" w:hAnsiTheme="majorHAnsi"/>
          <w:b/>
          <w:i/>
          <w:sz w:val="22"/>
          <w:szCs w:val="22"/>
        </w:rPr>
        <w:t xml:space="preserve">For the supervisor and lay committee chairperson:  </w:t>
      </w:r>
      <w:r>
        <w:rPr>
          <w:rFonts w:asciiTheme="majorHAnsi" w:hAnsiTheme="majorHAnsi"/>
          <w:i/>
          <w:sz w:val="22"/>
          <w:szCs w:val="22"/>
        </w:rPr>
        <w:t>Provide as much substantive detail as possible, noting strengths, weaknesses, and growth edges. Speak to isues such as pastoral and theological competence, personal faith, commitment to ministry,  personal characteristics and interpersonal skills.</w:t>
      </w:r>
    </w:p>
    <w:p w14:paraId="6EF40351" w14:textId="22302C78" w:rsidR="008D34C6" w:rsidRDefault="008D34C6" w:rsidP="002B6D9F">
      <w:pPr>
        <w:rPr>
          <w:rFonts w:asciiTheme="majorHAnsi" w:hAnsiTheme="majorHAnsi"/>
          <w:i/>
          <w:sz w:val="22"/>
          <w:szCs w:val="22"/>
        </w:rPr>
      </w:pPr>
    </w:p>
    <w:p w14:paraId="2D26BCC1" w14:textId="77777777" w:rsidR="008D34C6" w:rsidRPr="008D34C6" w:rsidRDefault="008D34C6" w:rsidP="002B6D9F">
      <w:pPr>
        <w:rPr>
          <w:rFonts w:asciiTheme="majorHAnsi" w:hAnsiTheme="majorHAnsi"/>
          <w:sz w:val="22"/>
          <w:szCs w:val="22"/>
        </w:rPr>
      </w:pPr>
    </w:p>
    <w:p w14:paraId="221C2C7B" w14:textId="58E3EFCB" w:rsidR="006F01E0" w:rsidRPr="00E65AED" w:rsidRDefault="006F01E0" w:rsidP="006F01E0">
      <w:pPr>
        <w:rPr>
          <w:rFonts w:asciiTheme="majorHAnsi" w:hAnsiTheme="majorHAnsi"/>
          <w:sz w:val="28"/>
          <w:szCs w:val="28"/>
        </w:rPr>
      </w:pPr>
      <w:r w:rsidRPr="00E65AED">
        <w:rPr>
          <w:rFonts w:asciiTheme="majorHAnsi" w:hAnsiTheme="majorHAnsi"/>
          <w:sz w:val="28"/>
          <w:szCs w:val="28"/>
        </w:rPr>
        <w:t>Intern Summary Recommendation:</w:t>
      </w:r>
    </w:p>
    <w:p w14:paraId="4832040E" w14:textId="60C3CCAE" w:rsidR="006F01E0" w:rsidRDefault="006F01E0" w:rsidP="006F01E0">
      <w:pPr>
        <w:rPr>
          <w:rFonts w:asciiTheme="majorHAnsi" w:hAnsiTheme="majorHAnsi"/>
          <w:sz w:val="22"/>
          <w:szCs w:val="22"/>
        </w:rPr>
      </w:pPr>
      <w:r w:rsidRPr="006F01E0">
        <w:rPr>
          <w:rFonts w:asciiTheme="majorHAnsi" w:hAnsiTheme="majorHAnsi"/>
          <w:sz w:val="22"/>
          <w:szCs w:val="22"/>
        </w:rPr>
        <w:t xml:space="preserve">Please check one of the following, which will summarize your recommendation to the seminary and </w:t>
      </w:r>
      <w:r>
        <w:rPr>
          <w:rFonts w:asciiTheme="majorHAnsi" w:hAnsiTheme="majorHAnsi"/>
          <w:sz w:val="22"/>
          <w:szCs w:val="22"/>
        </w:rPr>
        <w:t>Candidacy:</w:t>
      </w:r>
    </w:p>
    <w:p w14:paraId="3EFA2CD3" w14:textId="2FC8360B" w:rsidR="006F01E0" w:rsidRPr="006F01E0" w:rsidRDefault="006F01E0" w:rsidP="006F01E0">
      <w:pPr>
        <w:pStyle w:val="ListParagraph"/>
        <w:numPr>
          <w:ilvl w:val="0"/>
          <w:numId w:val="38"/>
        </w:numPr>
        <w:rPr>
          <w:rFonts w:asciiTheme="majorHAnsi" w:hAnsiTheme="majorHAnsi"/>
        </w:rPr>
      </w:pPr>
      <w:r w:rsidRPr="006F01E0">
        <w:rPr>
          <w:rFonts w:asciiTheme="majorHAnsi" w:hAnsiTheme="majorHAnsi"/>
        </w:rPr>
        <w:t>Unconditional recommendation for pastoral ministry in the ELCA</w:t>
      </w:r>
    </w:p>
    <w:p w14:paraId="2ECE2328" w14:textId="34C539BF" w:rsidR="006F01E0" w:rsidRPr="006F01E0" w:rsidRDefault="006F01E0" w:rsidP="006F01E0">
      <w:pPr>
        <w:pStyle w:val="ListParagraph"/>
        <w:numPr>
          <w:ilvl w:val="0"/>
          <w:numId w:val="38"/>
        </w:numPr>
        <w:rPr>
          <w:rFonts w:asciiTheme="majorHAnsi" w:hAnsiTheme="majorHAnsi"/>
        </w:rPr>
      </w:pPr>
      <w:r w:rsidRPr="006F01E0">
        <w:rPr>
          <w:rFonts w:asciiTheme="majorHAnsi" w:hAnsiTheme="majorHAnsi"/>
        </w:rPr>
        <w:t>Conditional recommendation for pastoral ministry in the ELCA</w:t>
      </w:r>
    </w:p>
    <w:p w14:paraId="5BDB789F" w14:textId="44AD1DDB" w:rsidR="006F01E0" w:rsidRPr="00E65AED" w:rsidRDefault="006F01E0" w:rsidP="006F01E0">
      <w:pPr>
        <w:pStyle w:val="ListParagraph"/>
        <w:numPr>
          <w:ilvl w:val="0"/>
          <w:numId w:val="38"/>
        </w:numPr>
        <w:rPr>
          <w:rFonts w:asciiTheme="majorHAnsi" w:hAnsiTheme="majorHAnsi"/>
        </w:rPr>
      </w:pPr>
      <w:r w:rsidRPr="006F01E0">
        <w:rPr>
          <w:rFonts w:asciiTheme="majorHAnsi" w:hAnsiTheme="majorHAnsi"/>
        </w:rPr>
        <w:t>Not recommended for pastoral ministry in the ELCA</w:t>
      </w:r>
    </w:p>
    <w:tbl>
      <w:tblPr>
        <w:tblStyle w:val="TableGrid4"/>
        <w:tblW w:w="0" w:type="auto"/>
        <w:tblInd w:w="288" w:type="dxa"/>
        <w:tblLook w:val="04A0" w:firstRow="1" w:lastRow="0" w:firstColumn="1" w:lastColumn="0" w:noHBand="0" w:noVBand="1"/>
      </w:tblPr>
      <w:tblGrid>
        <w:gridCol w:w="10203"/>
      </w:tblGrid>
      <w:tr w:rsidR="006F01E0" w:rsidRPr="007143E6" w14:paraId="52CC6BFC" w14:textId="77777777" w:rsidTr="00743489">
        <w:trPr>
          <w:trHeight w:val="298"/>
        </w:trPr>
        <w:tc>
          <w:tcPr>
            <w:tcW w:w="10203" w:type="dxa"/>
            <w:shd w:val="clear" w:color="auto" w:fill="DDD9C3" w:themeFill="background2" w:themeFillShade="E6"/>
          </w:tcPr>
          <w:p w14:paraId="54A82CD3" w14:textId="107B2EEC" w:rsidR="006F01E0" w:rsidRPr="006F01E0" w:rsidRDefault="006F01E0" w:rsidP="006F01E0">
            <w:pPr>
              <w:rPr>
                <w:rFonts w:eastAsia="Cambria" w:cs="Calibri"/>
                <w:b/>
                <w:color w:val="000000" w:themeColor="text1"/>
                <w:sz w:val="22"/>
                <w:szCs w:val="22"/>
              </w:rPr>
            </w:pPr>
            <w:r>
              <w:rPr>
                <w:rFonts w:eastAsia="Cambria" w:cs="Calibri"/>
                <w:color w:val="DDD9C3" w:themeColor="background2" w:themeShade="E6"/>
                <w:sz w:val="22"/>
                <w:szCs w:val="22"/>
              </w:rPr>
              <w:t>S</w:t>
            </w:r>
            <w:r>
              <w:rPr>
                <w:rFonts w:eastAsia="Cambria" w:cs="Calibri"/>
                <w:b/>
                <w:color w:val="DDD9C3" w:themeColor="background2" w:themeShade="E6"/>
                <w:sz w:val="22"/>
                <w:szCs w:val="22"/>
              </w:rPr>
              <w:t>Su</w:t>
            </w:r>
            <w:r>
              <w:rPr>
                <w:rFonts w:eastAsia="Cambria" w:cs="Calibri"/>
                <w:b/>
                <w:color w:val="000000" w:themeColor="text1"/>
                <w:sz w:val="22"/>
                <w:szCs w:val="22"/>
              </w:rPr>
              <w:t>Summary/Recommendation Paragraph (500 characters):</w:t>
            </w:r>
          </w:p>
        </w:tc>
      </w:tr>
      <w:tr w:rsidR="006F01E0" w:rsidRPr="007143E6" w14:paraId="44372C8C" w14:textId="77777777" w:rsidTr="00743489">
        <w:trPr>
          <w:trHeight w:val="2679"/>
        </w:trPr>
        <w:tc>
          <w:tcPr>
            <w:tcW w:w="10203" w:type="dxa"/>
          </w:tcPr>
          <w:p w14:paraId="13C69462" w14:textId="77777777" w:rsidR="006F01E0" w:rsidRPr="006F01E0" w:rsidRDefault="006F01E0" w:rsidP="006F01E0"/>
        </w:tc>
      </w:tr>
    </w:tbl>
    <w:p w14:paraId="532B14A6" w14:textId="77777777" w:rsidR="008D34C6" w:rsidRPr="008D34C6" w:rsidRDefault="008D34C6" w:rsidP="002B6D9F">
      <w:pPr>
        <w:rPr>
          <w:rFonts w:ascii="Garamond" w:hAnsi="Garamond"/>
          <w:sz w:val="28"/>
          <w:szCs w:val="28"/>
        </w:rPr>
      </w:pPr>
    </w:p>
    <w:p w14:paraId="2404E263" w14:textId="1CFD2777" w:rsidR="00AD70EF" w:rsidRDefault="00E65AED" w:rsidP="002B6D9F">
      <w:pPr>
        <w:rPr>
          <w:rFonts w:asciiTheme="majorHAnsi" w:hAnsiTheme="majorHAnsi"/>
          <w:sz w:val="28"/>
          <w:szCs w:val="28"/>
        </w:rPr>
      </w:pPr>
      <w:r>
        <w:rPr>
          <w:rFonts w:asciiTheme="majorHAnsi" w:hAnsiTheme="majorHAnsi"/>
          <w:sz w:val="28"/>
          <w:szCs w:val="28"/>
        </w:rPr>
        <w:t xml:space="preserve">Supervisor </w:t>
      </w:r>
      <w:r w:rsidRPr="00E65AED">
        <w:rPr>
          <w:rFonts w:asciiTheme="majorHAnsi" w:hAnsiTheme="majorHAnsi"/>
          <w:sz w:val="28"/>
          <w:szCs w:val="28"/>
        </w:rPr>
        <w:t>Summary Recommendation:</w:t>
      </w:r>
    </w:p>
    <w:p w14:paraId="3F52C49C" w14:textId="77777777" w:rsidR="00E65AED" w:rsidRDefault="00E65AED" w:rsidP="00E65AED">
      <w:pPr>
        <w:rPr>
          <w:rFonts w:asciiTheme="majorHAnsi" w:hAnsiTheme="majorHAnsi"/>
          <w:sz w:val="22"/>
          <w:szCs w:val="22"/>
        </w:rPr>
      </w:pPr>
      <w:r w:rsidRPr="006F01E0">
        <w:rPr>
          <w:rFonts w:asciiTheme="majorHAnsi" w:hAnsiTheme="majorHAnsi"/>
          <w:sz w:val="22"/>
          <w:szCs w:val="22"/>
        </w:rPr>
        <w:t xml:space="preserve">Please check one of the following, which will summarize your recommendation to the seminary and </w:t>
      </w:r>
      <w:r>
        <w:rPr>
          <w:rFonts w:asciiTheme="majorHAnsi" w:hAnsiTheme="majorHAnsi"/>
          <w:sz w:val="22"/>
          <w:szCs w:val="22"/>
        </w:rPr>
        <w:t>Candidacy:</w:t>
      </w:r>
    </w:p>
    <w:p w14:paraId="654D7AB9" w14:textId="77777777" w:rsidR="00E65AED" w:rsidRPr="006F01E0" w:rsidRDefault="00E65AED" w:rsidP="00E65AED">
      <w:pPr>
        <w:pStyle w:val="ListParagraph"/>
        <w:numPr>
          <w:ilvl w:val="0"/>
          <w:numId w:val="38"/>
        </w:numPr>
        <w:rPr>
          <w:rFonts w:asciiTheme="majorHAnsi" w:hAnsiTheme="majorHAnsi"/>
        </w:rPr>
      </w:pPr>
      <w:r w:rsidRPr="006F01E0">
        <w:rPr>
          <w:rFonts w:asciiTheme="majorHAnsi" w:hAnsiTheme="majorHAnsi"/>
        </w:rPr>
        <w:t>Unconditional recommendation for pastoral ministry in the ELCA</w:t>
      </w:r>
    </w:p>
    <w:p w14:paraId="6869F42E" w14:textId="77777777" w:rsidR="00E65AED" w:rsidRPr="006F01E0" w:rsidRDefault="00E65AED" w:rsidP="00E65AED">
      <w:pPr>
        <w:pStyle w:val="ListParagraph"/>
        <w:numPr>
          <w:ilvl w:val="0"/>
          <w:numId w:val="38"/>
        </w:numPr>
        <w:rPr>
          <w:rFonts w:asciiTheme="majorHAnsi" w:hAnsiTheme="majorHAnsi"/>
        </w:rPr>
      </w:pPr>
      <w:r w:rsidRPr="006F01E0">
        <w:rPr>
          <w:rFonts w:asciiTheme="majorHAnsi" w:hAnsiTheme="majorHAnsi"/>
        </w:rPr>
        <w:t>Conditional recommendation for pastoral ministry in the ELCA</w:t>
      </w:r>
    </w:p>
    <w:p w14:paraId="43C974E8" w14:textId="77777777" w:rsidR="00E65AED" w:rsidRPr="006F01E0" w:rsidRDefault="00E65AED" w:rsidP="00E65AED">
      <w:pPr>
        <w:pStyle w:val="ListParagraph"/>
        <w:numPr>
          <w:ilvl w:val="0"/>
          <w:numId w:val="38"/>
        </w:numPr>
        <w:rPr>
          <w:rFonts w:asciiTheme="majorHAnsi" w:hAnsiTheme="majorHAnsi"/>
        </w:rPr>
      </w:pPr>
      <w:r w:rsidRPr="006F01E0">
        <w:rPr>
          <w:rFonts w:asciiTheme="majorHAnsi" w:hAnsiTheme="majorHAnsi"/>
        </w:rPr>
        <w:t>Not recommended for pastoral ministry in the ELCA</w:t>
      </w:r>
    </w:p>
    <w:tbl>
      <w:tblPr>
        <w:tblStyle w:val="TableGrid4"/>
        <w:tblW w:w="0" w:type="auto"/>
        <w:tblInd w:w="288" w:type="dxa"/>
        <w:tblLook w:val="04A0" w:firstRow="1" w:lastRow="0" w:firstColumn="1" w:lastColumn="0" w:noHBand="0" w:noVBand="1"/>
      </w:tblPr>
      <w:tblGrid>
        <w:gridCol w:w="10188"/>
      </w:tblGrid>
      <w:tr w:rsidR="00743489" w:rsidRPr="007143E6" w14:paraId="27BA7FAD" w14:textId="77777777" w:rsidTr="00E84281">
        <w:trPr>
          <w:trHeight w:val="278"/>
        </w:trPr>
        <w:tc>
          <w:tcPr>
            <w:tcW w:w="10188" w:type="dxa"/>
            <w:shd w:val="clear" w:color="auto" w:fill="DDD9C3" w:themeFill="background2" w:themeFillShade="E6"/>
          </w:tcPr>
          <w:p w14:paraId="24F009F3" w14:textId="77777777" w:rsidR="00743489" w:rsidRPr="006F01E0" w:rsidRDefault="00743489" w:rsidP="00E84281">
            <w:pPr>
              <w:rPr>
                <w:rFonts w:eastAsia="Cambria" w:cs="Calibri"/>
                <w:b/>
                <w:color w:val="000000" w:themeColor="text1"/>
                <w:sz w:val="22"/>
                <w:szCs w:val="22"/>
              </w:rPr>
            </w:pPr>
            <w:r>
              <w:rPr>
                <w:rFonts w:eastAsia="Cambria" w:cs="Calibri"/>
                <w:color w:val="DDD9C3" w:themeColor="background2" w:themeShade="E6"/>
                <w:sz w:val="22"/>
                <w:szCs w:val="22"/>
              </w:rPr>
              <w:lastRenderedPageBreak/>
              <w:t>S</w:t>
            </w:r>
            <w:r>
              <w:rPr>
                <w:rFonts w:eastAsia="Cambria" w:cs="Calibri"/>
                <w:b/>
                <w:color w:val="DDD9C3" w:themeColor="background2" w:themeShade="E6"/>
                <w:sz w:val="22"/>
                <w:szCs w:val="22"/>
              </w:rPr>
              <w:t>Su</w:t>
            </w:r>
            <w:r>
              <w:rPr>
                <w:rFonts w:eastAsia="Cambria" w:cs="Calibri"/>
                <w:b/>
                <w:color w:val="000000" w:themeColor="text1"/>
                <w:sz w:val="22"/>
                <w:szCs w:val="22"/>
              </w:rPr>
              <w:t>Summary/Recommendation Paragraph (500 characters):</w:t>
            </w:r>
          </w:p>
        </w:tc>
      </w:tr>
      <w:tr w:rsidR="00743489" w:rsidRPr="007143E6" w14:paraId="5B3F3D34" w14:textId="77777777" w:rsidTr="00743489">
        <w:trPr>
          <w:trHeight w:val="2663"/>
        </w:trPr>
        <w:tc>
          <w:tcPr>
            <w:tcW w:w="10188" w:type="dxa"/>
          </w:tcPr>
          <w:p w14:paraId="38C0E5DE" w14:textId="77777777" w:rsidR="00743489" w:rsidRPr="006F01E0" w:rsidRDefault="00743489" w:rsidP="00E84281"/>
        </w:tc>
      </w:tr>
    </w:tbl>
    <w:p w14:paraId="36DFB5EB" w14:textId="241BDFA4" w:rsidR="00E65AED" w:rsidRDefault="00E65AED" w:rsidP="002B6D9F"/>
    <w:p w14:paraId="5C5F51B2" w14:textId="7D4B4601" w:rsidR="00743489" w:rsidRDefault="00743489" w:rsidP="002B6D9F">
      <w:pPr>
        <w:rPr>
          <w:rFonts w:asciiTheme="majorHAnsi" w:hAnsiTheme="majorHAnsi"/>
          <w:sz w:val="28"/>
          <w:szCs w:val="28"/>
        </w:rPr>
      </w:pPr>
    </w:p>
    <w:p w14:paraId="4BC98235" w14:textId="51C1FD0A" w:rsidR="00743489" w:rsidRDefault="00743489" w:rsidP="002B6D9F">
      <w:pPr>
        <w:rPr>
          <w:rFonts w:asciiTheme="majorHAnsi" w:hAnsiTheme="majorHAnsi"/>
          <w:sz w:val="28"/>
          <w:szCs w:val="28"/>
        </w:rPr>
      </w:pPr>
      <w:r w:rsidRPr="00743489">
        <w:rPr>
          <w:rFonts w:asciiTheme="majorHAnsi" w:hAnsiTheme="majorHAnsi"/>
          <w:sz w:val="28"/>
          <w:szCs w:val="28"/>
        </w:rPr>
        <w:t>Lay Committee Summary Recommendation:</w:t>
      </w:r>
    </w:p>
    <w:p w14:paraId="5BD3DAAC" w14:textId="77777777" w:rsidR="00743489" w:rsidRDefault="00743489" w:rsidP="00743489">
      <w:pPr>
        <w:rPr>
          <w:rFonts w:asciiTheme="majorHAnsi" w:hAnsiTheme="majorHAnsi"/>
          <w:sz w:val="22"/>
          <w:szCs w:val="22"/>
        </w:rPr>
      </w:pPr>
      <w:r w:rsidRPr="006F01E0">
        <w:rPr>
          <w:rFonts w:asciiTheme="majorHAnsi" w:hAnsiTheme="majorHAnsi"/>
          <w:sz w:val="22"/>
          <w:szCs w:val="22"/>
        </w:rPr>
        <w:t xml:space="preserve">Please check one of the following, which will summarize your recommendation to the seminary and </w:t>
      </w:r>
      <w:r>
        <w:rPr>
          <w:rFonts w:asciiTheme="majorHAnsi" w:hAnsiTheme="majorHAnsi"/>
          <w:sz w:val="22"/>
          <w:szCs w:val="22"/>
        </w:rPr>
        <w:t>Candidacy:</w:t>
      </w:r>
    </w:p>
    <w:p w14:paraId="6978EA73" w14:textId="77777777" w:rsidR="00743489" w:rsidRPr="006F01E0" w:rsidRDefault="00743489" w:rsidP="00743489">
      <w:pPr>
        <w:pStyle w:val="ListParagraph"/>
        <w:numPr>
          <w:ilvl w:val="0"/>
          <w:numId w:val="38"/>
        </w:numPr>
        <w:rPr>
          <w:rFonts w:asciiTheme="majorHAnsi" w:hAnsiTheme="majorHAnsi"/>
        </w:rPr>
      </w:pPr>
      <w:r w:rsidRPr="006F01E0">
        <w:rPr>
          <w:rFonts w:asciiTheme="majorHAnsi" w:hAnsiTheme="majorHAnsi"/>
        </w:rPr>
        <w:t>Unconditional recommendation for pastoral ministry in the ELCA</w:t>
      </w:r>
    </w:p>
    <w:p w14:paraId="5EC7222E" w14:textId="77777777" w:rsidR="00743489" w:rsidRPr="006F01E0" w:rsidRDefault="00743489" w:rsidP="00743489">
      <w:pPr>
        <w:pStyle w:val="ListParagraph"/>
        <w:numPr>
          <w:ilvl w:val="0"/>
          <w:numId w:val="38"/>
        </w:numPr>
        <w:rPr>
          <w:rFonts w:asciiTheme="majorHAnsi" w:hAnsiTheme="majorHAnsi"/>
        </w:rPr>
      </w:pPr>
      <w:r w:rsidRPr="006F01E0">
        <w:rPr>
          <w:rFonts w:asciiTheme="majorHAnsi" w:hAnsiTheme="majorHAnsi"/>
        </w:rPr>
        <w:t>Conditional recommendation for pastoral ministry in the ELCA</w:t>
      </w:r>
    </w:p>
    <w:p w14:paraId="1A154C5D" w14:textId="51C7306D" w:rsidR="00743489" w:rsidRPr="00743489" w:rsidRDefault="00743489" w:rsidP="002B6D9F">
      <w:pPr>
        <w:pStyle w:val="ListParagraph"/>
        <w:numPr>
          <w:ilvl w:val="0"/>
          <w:numId w:val="38"/>
        </w:numPr>
        <w:rPr>
          <w:rFonts w:asciiTheme="majorHAnsi" w:hAnsiTheme="majorHAnsi"/>
        </w:rPr>
      </w:pPr>
      <w:r w:rsidRPr="006F01E0">
        <w:rPr>
          <w:rFonts w:asciiTheme="majorHAnsi" w:hAnsiTheme="majorHAnsi"/>
        </w:rPr>
        <w:t>Not recommended for pastoral ministry in the ELCA</w:t>
      </w:r>
    </w:p>
    <w:tbl>
      <w:tblPr>
        <w:tblStyle w:val="TableGrid4"/>
        <w:tblW w:w="0" w:type="auto"/>
        <w:tblInd w:w="288" w:type="dxa"/>
        <w:tblLook w:val="04A0" w:firstRow="1" w:lastRow="0" w:firstColumn="1" w:lastColumn="0" w:noHBand="0" w:noVBand="1"/>
      </w:tblPr>
      <w:tblGrid>
        <w:gridCol w:w="10188"/>
      </w:tblGrid>
      <w:tr w:rsidR="00743489" w:rsidRPr="006F01E0" w14:paraId="1E80DB31" w14:textId="77777777" w:rsidTr="00E84281">
        <w:trPr>
          <w:trHeight w:val="278"/>
        </w:trPr>
        <w:tc>
          <w:tcPr>
            <w:tcW w:w="10188" w:type="dxa"/>
            <w:shd w:val="clear" w:color="auto" w:fill="DDD9C3" w:themeFill="background2" w:themeFillShade="E6"/>
          </w:tcPr>
          <w:p w14:paraId="2E94D374" w14:textId="77777777" w:rsidR="00743489" w:rsidRPr="006F01E0" w:rsidRDefault="00743489" w:rsidP="00E84281">
            <w:pPr>
              <w:rPr>
                <w:rFonts w:eastAsia="Cambria" w:cs="Calibri"/>
                <w:b/>
                <w:color w:val="000000" w:themeColor="text1"/>
                <w:sz w:val="22"/>
                <w:szCs w:val="22"/>
              </w:rPr>
            </w:pPr>
            <w:r>
              <w:rPr>
                <w:rFonts w:eastAsia="Cambria" w:cs="Calibri"/>
                <w:color w:val="DDD9C3" w:themeColor="background2" w:themeShade="E6"/>
                <w:sz w:val="22"/>
                <w:szCs w:val="22"/>
              </w:rPr>
              <w:t>S</w:t>
            </w:r>
            <w:r>
              <w:rPr>
                <w:rFonts w:eastAsia="Cambria" w:cs="Calibri"/>
                <w:b/>
                <w:color w:val="DDD9C3" w:themeColor="background2" w:themeShade="E6"/>
                <w:sz w:val="22"/>
                <w:szCs w:val="22"/>
              </w:rPr>
              <w:t>Su</w:t>
            </w:r>
            <w:r>
              <w:rPr>
                <w:rFonts w:eastAsia="Cambria" w:cs="Calibri"/>
                <w:b/>
                <w:color w:val="000000" w:themeColor="text1"/>
                <w:sz w:val="22"/>
                <w:szCs w:val="22"/>
              </w:rPr>
              <w:t>Summary/Recommendation Paragraph (500 characters):</w:t>
            </w:r>
          </w:p>
        </w:tc>
      </w:tr>
      <w:tr w:rsidR="00743489" w:rsidRPr="006F01E0" w14:paraId="48468049" w14:textId="77777777" w:rsidTr="00A12F1B">
        <w:trPr>
          <w:trHeight w:val="2537"/>
        </w:trPr>
        <w:tc>
          <w:tcPr>
            <w:tcW w:w="10188" w:type="dxa"/>
          </w:tcPr>
          <w:p w14:paraId="05311D87" w14:textId="77777777" w:rsidR="00743489" w:rsidRPr="006F01E0" w:rsidRDefault="00743489" w:rsidP="00E84281"/>
        </w:tc>
      </w:tr>
    </w:tbl>
    <w:p w14:paraId="64440E51" w14:textId="31F34827" w:rsidR="00743489" w:rsidRDefault="00743489" w:rsidP="002B6D9F">
      <w:pPr>
        <w:rPr>
          <w:rFonts w:asciiTheme="majorHAnsi" w:hAnsiTheme="majorHAnsi"/>
          <w:sz w:val="28"/>
          <w:szCs w:val="28"/>
        </w:rPr>
      </w:pPr>
    </w:p>
    <w:p w14:paraId="5D23BBA9" w14:textId="24055245" w:rsidR="00743489" w:rsidRDefault="00743489" w:rsidP="002B6D9F">
      <w:pPr>
        <w:rPr>
          <w:rFonts w:asciiTheme="majorHAnsi" w:hAnsiTheme="majorHAnsi"/>
          <w:sz w:val="28"/>
          <w:szCs w:val="28"/>
        </w:rPr>
      </w:pPr>
      <w:r>
        <w:rPr>
          <w:rFonts w:asciiTheme="majorHAnsi" w:hAnsiTheme="majorHAnsi"/>
          <w:sz w:val="28"/>
          <w:szCs w:val="28"/>
        </w:rPr>
        <w:t>Signatures:</w:t>
      </w:r>
    </w:p>
    <w:p w14:paraId="7B31D8F6" w14:textId="798102CA" w:rsidR="00743489" w:rsidRPr="00743489" w:rsidRDefault="00743489" w:rsidP="002B6D9F">
      <w:pPr>
        <w:rPr>
          <w:rFonts w:asciiTheme="majorHAnsi" w:hAnsiTheme="majorHAnsi"/>
          <w:b/>
          <w:i/>
        </w:rPr>
      </w:pPr>
      <w:r w:rsidRPr="00743489">
        <w:rPr>
          <w:rFonts w:asciiTheme="majorHAnsi" w:hAnsiTheme="majorHAnsi"/>
          <w:b/>
          <w:i/>
        </w:rPr>
        <w:t>Please print and discuss this evaluation before you sign it.</w:t>
      </w:r>
    </w:p>
    <w:p w14:paraId="6554EFC6" w14:textId="067F6A75" w:rsidR="00743489" w:rsidRDefault="00743489" w:rsidP="002B6D9F">
      <w:pPr>
        <w:rPr>
          <w:rFonts w:asciiTheme="majorHAnsi" w:hAnsiTheme="majorHAnsi"/>
          <w:i/>
        </w:rPr>
      </w:pPr>
    </w:p>
    <w:p w14:paraId="6123B0B7" w14:textId="313F4EBF" w:rsidR="00743489" w:rsidRDefault="00743489" w:rsidP="002B6D9F">
      <w:pPr>
        <w:pBdr>
          <w:bottom w:val="single" w:sz="12" w:space="1" w:color="auto"/>
        </w:pBdr>
        <w:rPr>
          <w:rFonts w:asciiTheme="majorHAnsi" w:hAnsiTheme="majorHAnsi"/>
        </w:rPr>
      </w:pPr>
    </w:p>
    <w:p w14:paraId="1F0E89D8" w14:textId="3EA16ED6" w:rsidR="00743489" w:rsidRDefault="00743489" w:rsidP="002B6D9F">
      <w:pPr>
        <w:rPr>
          <w:rFonts w:asciiTheme="majorHAnsi" w:hAnsiTheme="majorHAnsi"/>
        </w:rPr>
      </w:pPr>
      <w:r>
        <w:rPr>
          <w:rFonts w:asciiTheme="majorHAnsi" w:hAnsiTheme="majorHAnsi"/>
        </w:rPr>
        <w:t>Intern’s 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14:paraId="5102CD99" w14:textId="5A86646E" w:rsidR="00743489" w:rsidRDefault="00743489" w:rsidP="002B6D9F">
      <w:pPr>
        <w:pBdr>
          <w:bottom w:val="single" w:sz="12" w:space="1" w:color="auto"/>
        </w:pBdr>
        <w:rPr>
          <w:rFonts w:asciiTheme="majorHAnsi" w:hAnsiTheme="majorHAnsi"/>
        </w:rPr>
      </w:pPr>
    </w:p>
    <w:p w14:paraId="70C7C991" w14:textId="77777777" w:rsidR="00743489" w:rsidRDefault="00743489" w:rsidP="002B6D9F">
      <w:pPr>
        <w:pBdr>
          <w:bottom w:val="single" w:sz="12" w:space="1" w:color="auto"/>
        </w:pBdr>
        <w:rPr>
          <w:rFonts w:asciiTheme="majorHAnsi" w:hAnsiTheme="majorHAnsi"/>
        </w:rPr>
      </w:pPr>
    </w:p>
    <w:p w14:paraId="25FF9F13" w14:textId="513D7F10" w:rsidR="00743489" w:rsidRDefault="00743489" w:rsidP="002B6D9F">
      <w:pPr>
        <w:rPr>
          <w:rFonts w:asciiTheme="majorHAnsi" w:hAnsiTheme="majorHAnsi"/>
        </w:rPr>
      </w:pPr>
      <w:r>
        <w:rPr>
          <w:rFonts w:asciiTheme="majorHAnsi" w:hAnsiTheme="majorHAnsi"/>
        </w:rPr>
        <w:t>Supervisor’s 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14:paraId="3F40783B" w14:textId="27514D19" w:rsidR="00743489" w:rsidRDefault="00743489" w:rsidP="002B6D9F">
      <w:pPr>
        <w:rPr>
          <w:rFonts w:asciiTheme="majorHAnsi" w:hAnsiTheme="majorHAnsi"/>
        </w:rPr>
      </w:pPr>
    </w:p>
    <w:p w14:paraId="75076D81" w14:textId="3900DB42" w:rsidR="00743489" w:rsidRDefault="00743489" w:rsidP="002B6D9F">
      <w:pPr>
        <w:pBdr>
          <w:bottom w:val="single" w:sz="12" w:space="1" w:color="auto"/>
        </w:pBdr>
        <w:rPr>
          <w:rFonts w:asciiTheme="majorHAnsi" w:hAnsiTheme="majorHAnsi"/>
        </w:rPr>
      </w:pPr>
    </w:p>
    <w:p w14:paraId="1AFA060D" w14:textId="61999731" w:rsidR="00743489" w:rsidRDefault="00743489" w:rsidP="002B6D9F">
      <w:pPr>
        <w:rPr>
          <w:rFonts w:asciiTheme="majorHAnsi" w:hAnsiTheme="majorHAnsi"/>
        </w:rPr>
      </w:pPr>
      <w:r>
        <w:rPr>
          <w:rFonts w:asciiTheme="majorHAnsi" w:hAnsiTheme="majorHAnsi"/>
        </w:rPr>
        <w:t>Lay Committee Chairperson’s 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14:paraId="5C4A2B95" w14:textId="2476EBD7" w:rsidR="00743489" w:rsidRDefault="00743489" w:rsidP="002B6D9F">
      <w:pPr>
        <w:rPr>
          <w:rFonts w:asciiTheme="majorHAnsi" w:hAnsiTheme="majorHAnsi"/>
        </w:rPr>
      </w:pPr>
    </w:p>
    <w:p w14:paraId="0142627D" w14:textId="34C8BC14" w:rsidR="00743489" w:rsidRDefault="00743489" w:rsidP="00743489">
      <w:pPr>
        <w:jc w:val="center"/>
        <w:rPr>
          <w:rFonts w:asciiTheme="majorHAnsi" w:hAnsiTheme="majorHAnsi"/>
          <w:b/>
          <w:i/>
        </w:rPr>
      </w:pPr>
      <w:r w:rsidRPr="00743489">
        <w:rPr>
          <w:rFonts w:asciiTheme="majorHAnsi" w:hAnsiTheme="majorHAnsi"/>
          <w:b/>
          <w:i/>
        </w:rPr>
        <w:t>Instructions for submitting evaluation:</w:t>
      </w:r>
    </w:p>
    <w:p w14:paraId="13E40B42" w14:textId="131742ED" w:rsidR="00743489" w:rsidRDefault="00743489" w:rsidP="00743489">
      <w:pPr>
        <w:jc w:val="center"/>
        <w:rPr>
          <w:rFonts w:asciiTheme="majorHAnsi" w:hAnsiTheme="majorHAnsi"/>
          <w:sz w:val="20"/>
          <w:szCs w:val="20"/>
        </w:rPr>
      </w:pPr>
      <w:r>
        <w:rPr>
          <w:rFonts w:asciiTheme="majorHAnsi" w:hAnsiTheme="majorHAnsi"/>
          <w:sz w:val="20"/>
          <w:szCs w:val="20"/>
        </w:rPr>
        <w:t>Please mail completed, signed evaluations to Pacific Lutheran Theological Seminary,</w:t>
      </w:r>
    </w:p>
    <w:p w14:paraId="11844B96" w14:textId="77777777" w:rsidR="00A12F1B" w:rsidRDefault="00743489" w:rsidP="00743489">
      <w:pPr>
        <w:jc w:val="center"/>
        <w:rPr>
          <w:rFonts w:asciiTheme="majorHAnsi" w:hAnsiTheme="majorHAnsi"/>
          <w:sz w:val="20"/>
          <w:szCs w:val="20"/>
        </w:rPr>
      </w:pPr>
      <w:r>
        <w:rPr>
          <w:rFonts w:asciiTheme="majorHAnsi" w:hAnsiTheme="majorHAnsi"/>
          <w:sz w:val="20"/>
          <w:szCs w:val="20"/>
        </w:rPr>
        <w:t>Contextual Education Office</w:t>
      </w:r>
    </w:p>
    <w:p w14:paraId="1A9F462D" w14:textId="0F6785CA" w:rsidR="00743489" w:rsidRDefault="00743489" w:rsidP="00743489">
      <w:pPr>
        <w:jc w:val="center"/>
        <w:rPr>
          <w:rFonts w:asciiTheme="majorHAnsi" w:hAnsiTheme="majorHAnsi"/>
          <w:sz w:val="20"/>
          <w:szCs w:val="20"/>
        </w:rPr>
      </w:pPr>
      <w:r>
        <w:rPr>
          <w:rFonts w:asciiTheme="majorHAnsi" w:hAnsiTheme="majorHAnsi"/>
          <w:sz w:val="20"/>
          <w:szCs w:val="20"/>
        </w:rPr>
        <w:t>2000 Center St., Suite 200</w:t>
      </w:r>
    </w:p>
    <w:p w14:paraId="269A9372" w14:textId="27C19D99" w:rsidR="00743489" w:rsidRPr="00743489" w:rsidRDefault="00743489" w:rsidP="00743489">
      <w:pPr>
        <w:jc w:val="center"/>
        <w:rPr>
          <w:rFonts w:asciiTheme="majorHAnsi" w:hAnsiTheme="majorHAnsi"/>
          <w:sz w:val="20"/>
          <w:szCs w:val="20"/>
        </w:rPr>
      </w:pPr>
      <w:r>
        <w:rPr>
          <w:rFonts w:asciiTheme="majorHAnsi" w:hAnsiTheme="majorHAnsi"/>
          <w:sz w:val="20"/>
          <w:szCs w:val="20"/>
        </w:rPr>
        <w:t>Berkeley, CA 94704</w:t>
      </w:r>
    </w:p>
    <w:sectPr w:rsidR="00743489" w:rsidRPr="00743489" w:rsidSect="00E346F6">
      <w:headerReference w:type="default" r:id="rId10"/>
      <w:footerReference w:type="even" r:id="rId11"/>
      <w:footerReference w:type="default" r:id="rId12"/>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800CA" w14:textId="77777777" w:rsidR="005F6EEB" w:rsidRDefault="005F6EEB">
      <w:r>
        <w:separator/>
      </w:r>
    </w:p>
  </w:endnote>
  <w:endnote w:type="continuationSeparator" w:id="0">
    <w:p w14:paraId="384BC8EF" w14:textId="77777777" w:rsidR="005F6EEB" w:rsidRDefault="005F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altName w:val="Arial"/>
    <w:panose1 w:val="020B0604020202020204"/>
    <w:charset w:val="00"/>
    <w:family w:val="modern"/>
    <w:pitch w:val="fixed"/>
    <w:sig w:usb0="00000000"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27040" w14:textId="77777777" w:rsidR="006F01E0" w:rsidRDefault="006F01E0" w:rsidP="00E346F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E18C" w14:textId="12186CD7" w:rsidR="006F01E0" w:rsidRDefault="006F01E0" w:rsidP="00E346F6">
    <w:pPr>
      <w:pStyle w:val="Footer"/>
      <w:jc w:val="center"/>
    </w:pPr>
    <w:r>
      <w:t xml:space="preserve">© Pacific Lutheran Theological Seminary of California Lutheran University </w:t>
    </w:r>
  </w:p>
  <w:p w14:paraId="2E48C49F" w14:textId="77777777" w:rsidR="006F01E0" w:rsidRDefault="006F0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C5990" w14:textId="77777777" w:rsidR="005F6EEB" w:rsidRDefault="005F6EEB">
      <w:r>
        <w:separator/>
      </w:r>
    </w:p>
  </w:footnote>
  <w:footnote w:type="continuationSeparator" w:id="0">
    <w:p w14:paraId="2EDFCBA2" w14:textId="77777777" w:rsidR="005F6EEB" w:rsidRDefault="005F6EEB">
      <w:r>
        <w:continuationSeparator/>
      </w:r>
    </w:p>
  </w:footnote>
  <w:footnote w:id="1">
    <w:p w14:paraId="1FD29D37" w14:textId="77777777" w:rsidR="006F01E0" w:rsidRPr="00441C5B" w:rsidRDefault="006F01E0" w:rsidP="002B6D9F">
      <w:pPr>
        <w:pStyle w:val="FootnoteText"/>
        <w:rPr>
          <w:sz w:val="16"/>
        </w:rPr>
      </w:pPr>
      <w:r w:rsidRPr="00441C5B">
        <w:rPr>
          <w:rStyle w:val="FootnoteReference"/>
          <w:sz w:val="16"/>
        </w:rPr>
        <w:footnoteRef/>
      </w:r>
      <w:r w:rsidRPr="00441C5B">
        <w:rPr>
          <w:sz w:val="16"/>
        </w:rPr>
        <w:t xml:space="preserve"> </w:t>
      </w:r>
      <w:r w:rsidRPr="00441C5B">
        <w:rPr>
          <w:sz w:val="16"/>
          <w:szCs w:val="16"/>
        </w:rPr>
        <w:t>Dean Deborah Ball,</w:t>
      </w:r>
      <w:r>
        <w:rPr>
          <w:sz w:val="16"/>
          <w:szCs w:val="16"/>
        </w:rPr>
        <w:t xml:space="preserve"> University of Michigan </w:t>
      </w:r>
      <w:r w:rsidRPr="00441C5B">
        <w:rPr>
          <w:sz w:val="16"/>
          <w:szCs w:val="16"/>
        </w:rPr>
        <w:t>School of Education.</w:t>
      </w:r>
    </w:p>
  </w:footnote>
  <w:footnote w:id="2">
    <w:p w14:paraId="6DE5F908" w14:textId="77777777" w:rsidR="006F01E0" w:rsidRPr="00441C5B" w:rsidRDefault="006F01E0" w:rsidP="002B6D9F">
      <w:pPr>
        <w:pStyle w:val="FootnoteText"/>
        <w:rPr>
          <w:sz w:val="16"/>
        </w:rPr>
      </w:pPr>
      <w:r w:rsidRPr="00441C5B">
        <w:rPr>
          <w:rStyle w:val="FootnoteReference"/>
          <w:sz w:val="16"/>
        </w:rPr>
        <w:footnoteRef/>
      </w:r>
      <w:r w:rsidRPr="00441C5B">
        <w:rPr>
          <w:sz w:val="16"/>
        </w:rPr>
        <w:t xml:space="preserve"> </w:t>
      </w:r>
      <w:r w:rsidRPr="00441C5B">
        <w:rPr>
          <w:sz w:val="16"/>
          <w:szCs w:val="16"/>
        </w:rPr>
        <w:t>Dean Deborah Ball, University of Michigan School of Education.</w:t>
      </w:r>
    </w:p>
  </w:footnote>
  <w:footnote w:id="3">
    <w:p w14:paraId="2A8F8EA2" w14:textId="77777777" w:rsidR="006F01E0" w:rsidRPr="00441C5B" w:rsidRDefault="006F01E0" w:rsidP="002B6D9F">
      <w:pPr>
        <w:pStyle w:val="FootnoteText"/>
        <w:rPr>
          <w:sz w:val="16"/>
        </w:rPr>
      </w:pPr>
      <w:r w:rsidRPr="00441C5B">
        <w:rPr>
          <w:rStyle w:val="FootnoteReference"/>
          <w:sz w:val="16"/>
        </w:rPr>
        <w:footnoteRef/>
      </w:r>
      <w:r w:rsidRPr="00441C5B">
        <w:rPr>
          <w:sz w:val="16"/>
        </w:rPr>
        <w:t xml:space="preserve"> This assessment instrument is based on that used by Stanford University for preparation of teachers for the State of California and on consultations with Dr. Christa Compton by the Dean’s Office and the Contextual Education Office.</w:t>
      </w:r>
    </w:p>
  </w:footnote>
  <w:footnote w:id="4">
    <w:p w14:paraId="605FB7E3" w14:textId="77777777" w:rsidR="006F01E0" w:rsidRPr="00527635" w:rsidRDefault="006F01E0" w:rsidP="002B6D9F">
      <w:pPr>
        <w:pStyle w:val="FootnoteText"/>
        <w:rPr>
          <w:color w:val="E36C0A"/>
          <w:sz w:val="16"/>
        </w:rPr>
      </w:pPr>
      <w:r w:rsidRPr="00441C5B">
        <w:rPr>
          <w:rStyle w:val="FootnoteReference"/>
          <w:sz w:val="16"/>
        </w:rPr>
        <w:footnoteRef/>
      </w:r>
      <w:r w:rsidRPr="00441C5B">
        <w:rPr>
          <w:sz w:val="16"/>
        </w:rPr>
        <w:t xml:space="preserve"> </w:t>
      </w:r>
      <w:r w:rsidRPr="00441C5B">
        <w:rPr>
          <w:sz w:val="16"/>
          <w:szCs w:val="16"/>
        </w:rPr>
        <w:t>Dean Deborah Ball, University of Michigan School of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64"/>
      <w:gridCol w:w="1152"/>
    </w:tblGrid>
    <w:tr w:rsidR="006F01E0" w14:paraId="39755530" w14:textId="77777777" w:rsidTr="0045180A">
      <w:tc>
        <w:tcPr>
          <w:tcW w:w="0" w:type="auto"/>
          <w:tcBorders>
            <w:right w:val="single" w:sz="6" w:space="0" w:color="000000" w:themeColor="text1"/>
          </w:tcBorders>
        </w:tcPr>
        <w:sdt>
          <w:sdtPr>
            <w:rPr>
              <w:rFonts w:ascii="Garamond" w:hAnsi="Garamond"/>
              <w:bCs/>
            </w:rPr>
            <w:alias w:val="Title"/>
            <w:id w:val="-45988388"/>
            <w:dataBinding w:prefixMappings="xmlns:ns0='http://schemas.openxmlformats.org/package/2006/metadata/core-properties' xmlns:ns1='http://purl.org/dc/elements/1.1/'" w:xpath="/ns0:coreProperties[1]/ns1:title[1]" w:storeItemID="{6C3C8BC8-F283-45AE-878A-BAB7291924A1}"/>
            <w:text/>
          </w:sdtPr>
          <w:sdtEndPr/>
          <w:sdtContent>
            <w:p w14:paraId="4BD68F21" w14:textId="77777777" w:rsidR="006F01E0" w:rsidRPr="00C45978" w:rsidRDefault="006F01E0" w:rsidP="0005603F">
              <w:pPr>
                <w:pStyle w:val="Header"/>
                <w:jc w:val="right"/>
                <w:rPr>
                  <w:rFonts w:ascii="Garamond" w:hAnsi="Garamond"/>
                  <w:b/>
                  <w:bCs/>
                </w:rPr>
              </w:pPr>
              <w:r>
                <w:rPr>
                  <w:rFonts w:ascii="Garamond" w:hAnsi="Garamond"/>
                  <w:bCs/>
                </w:rPr>
                <w:t>Internship Handbook</w:t>
              </w:r>
            </w:p>
          </w:sdtContent>
        </w:sdt>
      </w:tc>
      <w:tc>
        <w:tcPr>
          <w:tcW w:w="1152" w:type="dxa"/>
          <w:tcBorders>
            <w:left w:val="single" w:sz="6" w:space="0" w:color="000000" w:themeColor="text1"/>
          </w:tcBorders>
        </w:tcPr>
        <w:p w14:paraId="013DC32D" w14:textId="77777777" w:rsidR="006F01E0" w:rsidRPr="00C45978" w:rsidRDefault="006F01E0">
          <w:pPr>
            <w:pStyle w:val="Header"/>
            <w:rPr>
              <w:rFonts w:ascii="Garamond" w:hAnsi="Garamond"/>
              <w:b/>
            </w:rPr>
          </w:pPr>
          <w:r w:rsidRPr="00C45978">
            <w:rPr>
              <w:rFonts w:ascii="Garamond" w:hAnsi="Garamond"/>
            </w:rPr>
            <w:fldChar w:fldCharType="begin"/>
          </w:r>
          <w:r w:rsidRPr="00C45978">
            <w:rPr>
              <w:rFonts w:ascii="Garamond" w:hAnsi="Garamond"/>
            </w:rPr>
            <w:instrText xml:space="preserve"> PAGE   \* MERGEFORMAT </w:instrText>
          </w:r>
          <w:r w:rsidRPr="00C45978">
            <w:rPr>
              <w:rFonts w:ascii="Garamond" w:hAnsi="Garamond"/>
            </w:rPr>
            <w:fldChar w:fldCharType="separate"/>
          </w:r>
          <w:r>
            <w:rPr>
              <w:rFonts w:ascii="Garamond" w:hAnsi="Garamond"/>
              <w:noProof/>
            </w:rPr>
            <w:t>0</w:t>
          </w:r>
          <w:r w:rsidRPr="00C45978">
            <w:rPr>
              <w:rFonts w:ascii="Garamond" w:hAnsi="Garamond"/>
            </w:rPr>
            <w:fldChar w:fldCharType="end"/>
          </w:r>
        </w:p>
      </w:tc>
    </w:tr>
  </w:tbl>
  <w:p w14:paraId="6551E2FC" w14:textId="77777777" w:rsidR="006F01E0" w:rsidRDefault="006F01E0" w:rsidP="00E346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724D"/>
    <w:multiLevelType w:val="multilevel"/>
    <w:tmpl w:val="663EAF38"/>
    <w:lvl w:ilvl="0">
      <w:start w:val="1"/>
      <w:numFmt w:val="lowerLetter"/>
      <w:lvlText w:val="%1."/>
      <w:lvlJc w:val="left"/>
      <w:pPr>
        <w:tabs>
          <w:tab w:val="num" w:pos="1080"/>
        </w:tabs>
        <w:ind w:left="1080" w:hanging="360"/>
      </w:pPr>
      <w:rPr>
        <w:b w:val="0"/>
      </w:rPr>
    </w:lvl>
    <w:lvl w:ilvl="1">
      <w:start w:val="1"/>
      <w:numFmt w:val="lowerRoman"/>
      <w:lvlText w:val="%2."/>
      <w:lvlJc w:val="righ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 w15:restartNumberingAfterBreak="0">
    <w:nsid w:val="064A6F2D"/>
    <w:multiLevelType w:val="hybridMultilevel"/>
    <w:tmpl w:val="89B6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17AC2"/>
    <w:multiLevelType w:val="hybridMultilevel"/>
    <w:tmpl w:val="78303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B44893"/>
    <w:multiLevelType w:val="multilevel"/>
    <w:tmpl w:val="FAA4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C04B4"/>
    <w:multiLevelType w:val="multilevel"/>
    <w:tmpl w:val="DC9E2F90"/>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64021B"/>
    <w:multiLevelType w:val="multilevel"/>
    <w:tmpl w:val="07B0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070D2"/>
    <w:multiLevelType w:val="hybridMultilevel"/>
    <w:tmpl w:val="0142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37448"/>
    <w:multiLevelType w:val="hybridMultilevel"/>
    <w:tmpl w:val="669ABCB6"/>
    <w:lvl w:ilvl="0" w:tplc="E4DC813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00D63"/>
    <w:multiLevelType w:val="hybridMultilevel"/>
    <w:tmpl w:val="5D3A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57E49"/>
    <w:multiLevelType w:val="multilevel"/>
    <w:tmpl w:val="266E9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854686"/>
    <w:multiLevelType w:val="hybridMultilevel"/>
    <w:tmpl w:val="6DCE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A7077"/>
    <w:multiLevelType w:val="multilevel"/>
    <w:tmpl w:val="ABD82B3C"/>
    <w:lvl w:ilvl="0">
      <w:start w:val="1"/>
      <w:numFmt w:val="lowerLetter"/>
      <w:lvlText w:val="%1."/>
      <w:lvlJc w:val="left"/>
      <w:pPr>
        <w:tabs>
          <w:tab w:val="num" w:pos="1080"/>
        </w:tabs>
        <w:ind w:left="1080" w:hanging="360"/>
      </w:pPr>
      <w:rPr>
        <w:b w:val="0"/>
      </w:rPr>
    </w:lvl>
    <w:lvl w:ilvl="1">
      <w:start w:val="1"/>
      <w:numFmt w:val="lowerRoman"/>
      <w:lvlText w:val="%2."/>
      <w:lvlJc w:val="righ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2" w15:restartNumberingAfterBreak="0">
    <w:nsid w:val="30350EE0"/>
    <w:multiLevelType w:val="multilevel"/>
    <w:tmpl w:val="A252ABD4"/>
    <w:lvl w:ilvl="0">
      <w:start w:val="1"/>
      <w:numFmt w:val="lowerLetter"/>
      <w:lvlText w:val="%1."/>
      <w:lvlJc w:val="left"/>
      <w:pPr>
        <w:tabs>
          <w:tab w:val="num" w:pos="1080"/>
        </w:tabs>
        <w:ind w:left="1080" w:hanging="360"/>
      </w:pPr>
      <w:rPr>
        <w:b w:val="0"/>
      </w:rPr>
    </w:lvl>
    <w:lvl w:ilvl="1">
      <w:start w:val="1"/>
      <w:numFmt w:val="lowerRoman"/>
      <w:lvlText w:val="%2."/>
      <w:lvlJc w:val="right"/>
      <w:pPr>
        <w:tabs>
          <w:tab w:val="num" w:pos="1800"/>
        </w:tabs>
        <w:ind w:left="1800" w:hanging="360"/>
      </w:pPr>
    </w:lvl>
    <w:lvl w:ilvl="2">
      <w:start w:val="1"/>
      <w:numFmt w:val="bullet"/>
      <w:lvlText w:val=""/>
      <w:lvlJc w:val="left"/>
      <w:pPr>
        <w:tabs>
          <w:tab w:val="num" w:pos="2520"/>
        </w:tabs>
        <w:ind w:left="2520" w:hanging="360"/>
      </w:pPr>
      <w:rPr>
        <w:rFonts w:ascii="Wingdings" w:hAnsi="Wingdings" w:hint="default"/>
      </w:r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3" w15:restartNumberingAfterBreak="0">
    <w:nsid w:val="30E44616"/>
    <w:multiLevelType w:val="hybridMultilevel"/>
    <w:tmpl w:val="1FB0E7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A5E25"/>
    <w:multiLevelType w:val="multilevel"/>
    <w:tmpl w:val="F522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623E76"/>
    <w:multiLevelType w:val="hybridMultilevel"/>
    <w:tmpl w:val="09AE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C7A43"/>
    <w:multiLevelType w:val="hybridMultilevel"/>
    <w:tmpl w:val="268AEB16"/>
    <w:lvl w:ilvl="0" w:tplc="7B98D4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65E43"/>
    <w:multiLevelType w:val="hybridMultilevel"/>
    <w:tmpl w:val="DBEC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05A5C"/>
    <w:multiLevelType w:val="hybridMultilevel"/>
    <w:tmpl w:val="855E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90D9E"/>
    <w:multiLevelType w:val="hybridMultilevel"/>
    <w:tmpl w:val="3F52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2522B"/>
    <w:multiLevelType w:val="hybridMultilevel"/>
    <w:tmpl w:val="01BE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829AE"/>
    <w:multiLevelType w:val="multilevel"/>
    <w:tmpl w:val="6E4CB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AC3BDE"/>
    <w:multiLevelType w:val="multilevel"/>
    <w:tmpl w:val="F0DA62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0805EB"/>
    <w:multiLevelType w:val="hybridMultilevel"/>
    <w:tmpl w:val="37226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43ECF"/>
    <w:multiLevelType w:val="multilevel"/>
    <w:tmpl w:val="B162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42396C"/>
    <w:multiLevelType w:val="hybridMultilevel"/>
    <w:tmpl w:val="60AAD8AC"/>
    <w:lvl w:ilvl="0" w:tplc="D87E094A">
      <w:start w:val="1"/>
      <w:numFmt w:val="bullet"/>
      <w:lvlText w:val=""/>
      <w:lvlJc w:val="left"/>
      <w:pPr>
        <w:tabs>
          <w:tab w:val="num" w:pos="360"/>
        </w:tabs>
        <w:ind w:left="576"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13159A"/>
    <w:multiLevelType w:val="multilevel"/>
    <w:tmpl w:val="C2A0EE6C"/>
    <w:lvl w:ilvl="0">
      <w:start w:val="1"/>
      <w:numFmt w:val="lowerLetter"/>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7" w15:restartNumberingAfterBreak="0">
    <w:nsid w:val="5C962FCE"/>
    <w:multiLevelType w:val="hybridMultilevel"/>
    <w:tmpl w:val="75EC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55FFD"/>
    <w:multiLevelType w:val="multilevel"/>
    <w:tmpl w:val="75A0D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CE66C9"/>
    <w:multiLevelType w:val="hybridMultilevel"/>
    <w:tmpl w:val="0172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B390F"/>
    <w:multiLevelType w:val="hybridMultilevel"/>
    <w:tmpl w:val="4AB8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E235D"/>
    <w:multiLevelType w:val="multilevel"/>
    <w:tmpl w:val="3D08EA98"/>
    <w:lvl w:ilvl="0">
      <w:start w:val="1"/>
      <w:numFmt w:val="lowerLetter"/>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2" w15:restartNumberingAfterBreak="0">
    <w:nsid w:val="72F575CB"/>
    <w:multiLevelType w:val="multilevel"/>
    <w:tmpl w:val="7054D2E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EC47AE"/>
    <w:multiLevelType w:val="hybridMultilevel"/>
    <w:tmpl w:val="5030D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524477"/>
    <w:multiLevelType w:val="hybridMultilevel"/>
    <w:tmpl w:val="FAC8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87DF0"/>
    <w:multiLevelType w:val="hybridMultilevel"/>
    <w:tmpl w:val="4E4A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697C7A"/>
    <w:multiLevelType w:val="hybridMultilevel"/>
    <w:tmpl w:val="2F12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92863"/>
    <w:multiLevelType w:val="hybridMultilevel"/>
    <w:tmpl w:val="98C8BCC2"/>
    <w:lvl w:ilvl="0" w:tplc="FE64038E">
      <w:start w:val="26"/>
      <w:numFmt w:val="bullet"/>
      <w:lvlText w:val="-"/>
      <w:lvlJc w:val="left"/>
      <w:pPr>
        <w:ind w:left="720" w:hanging="360"/>
      </w:pPr>
      <w:rPr>
        <w:rFonts w:ascii="Cambria" w:eastAsia="Times New Roman" w:hAnsi="Cambria"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8"/>
  </w:num>
  <w:num w:numId="7">
    <w:abstractNumId w:val="24"/>
  </w:num>
  <w:num w:numId="8">
    <w:abstractNumId w:val="3"/>
  </w:num>
  <w:num w:numId="9">
    <w:abstractNumId w:val="5"/>
  </w:num>
  <w:num w:numId="10">
    <w:abstractNumId w:val="14"/>
  </w:num>
  <w:num w:numId="11">
    <w:abstractNumId w:val="37"/>
  </w:num>
  <w:num w:numId="12">
    <w:abstractNumId w:val="25"/>
  </w:num>
  <w:num w:numId="13">
    <w:abstractNumId w:val="7"/>
  </w:num>
  <w:num w:numId="14">
    <w:abstractNumId w:val="8"/>
  </w:num>
  <w:num w:numId="15">
    <w:abstractNumId w:val="19"/>
  </w:num>
  <w:num w:numId="16">
    <w:abstractNumId w:val="6"/>
  </w:num>
  <w:num w:numId="17">
    <w:abstractNumId w:val="35"/>
  </w:num>
  <w:num w:numId="18">
    <w:abstractNumId w:val="29"/>
  </w:num>
  <w:num w:numId="19">
    <w:abstractNumId w:val="36"/>
  </w:num>
  <w:num w:numId="20">
    <w:abstractNumId w:val="20"/>
  </w:num>
  <w:num w:numId="21">
    <w:abstractNumId w:val="27"/>
  </w:num>
  <w:num w:numId="22">
    <w:abstractNumId w:val="10"/>
  </w:num>
  <w:num w:numId="23">
    <w:abstractNumId w:val="18"/>
  </w:num>
  <w:num w:numId="24">
    <w:abstractNumId w:val="17"/>
  </w:num>
  <w:num w:numId="25">
    <w:abstractNumId w:val="26"/>
  </w:num>
  <w:num w:numId="26">
    <w:abstractNumId w:val="11"/>
  </w:num>
  <w:num w:numId="27">
    <w:abstractNumId w:val="0"/>
  </w:num>
  <w:num w:numId="28">
    <w:abstractNumId w:val="12"/>
  </w:num>
  <w:num w:numId="29">
    <w:abstractNumId w:val="32"/>
  </w:num>
  <w:num w:numId="30">
    <w:abstractNumId w:val="22"/>
  </w:num>
  <w:num w:numId="31">
    <w:abstractNumId w:val="13"/>
  </w:num>
  <w:num w:numId="32">
    <w:abstractNumId w:val="33"/>
  </w:num>
  <w:num w:numId="33">
    <w:abstractNumId w:val="1"/>
  </w:num>
  <w:num w:numId="34">
    <w:abstractNumId w:val="23"/>
  </w:num>
  <w:num w:numId="35">
    <w:abstractNumId w:val="34"/>
  </w:num>
  <w:num w:numId="36">
    <w:abstractNumId w:val="30"/>
  </w:num>
  <w:num w:numId="37">
    <w:abstractNumId w:val="15"/>
  </w:num>
  <w:num w:numId="38">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85C"/>
    <w:rsid w:val="00000DF4"/>
    <w:rsid w:val="000027B5"/>
    <w:rsid w:val="000038BD"/>
    <w:rsid w:val="00003F3E"/>
    <w:rsid w:val="0000615C"/>
    <w:rsid w:val="00007446"/>
    <w:rsid w:val="00007475"/>
    <w:rsid w:val="0000748C"/>
    <w:rsid w:val="00007EFC"/>
    <w:rsid w:val="00010CFC"/>
    <w:rsid w:val="00011D4E"/>
    <w:rsid w:val="00011EDD"/>
    <w:rsid w:val="00012AE2"/>
    <w:rsid w:val="00013894"/>
    <w:rsid w:val="00013C96"/>
    <w:rsid w:val="000140B3"/>
    <w:rsid w:val="00014A86"/>
    <w:rsid w:val="00015E70"/>
    <w:rsid w:val="00017020"/>
    <w:rsid w:val="00017091"/>
    <w:rsid w:val="0001724C"/>
    <w:rsid w:val="00021E6D"/>
    <w:rsid w:val="000224B8"/>
    <w:rsid w:val="00022996"/>
    <w:rsid w:val="00022F4A"/>
    <w:rsid w:val="000232A4"/>
    <w:rsid w:val="00023D40"/>
    <w:rsid w:val="00024BFA"/>
    <w:rsid w:val="00026865"/>
    <w:rsid w:val="0002690D"/>
    <w:rsid w:val="00027BB1"/>
    <w:rsid w:val="00030434"/>
    <w:rsid w:val="00030557"/>
    <w:rsid w:val="00030760"/>
    <w:rsid w:val="000309B9"/>
    <w:rsid w:val="000310FE"/>
    <w:rsid w:val="00031747"/>
    <w:rsid w:val="00031856"/>
    <w:rsid w:val="00031DD9"/>
    <w:rsid w:val="000325B7"/>
    <w:rsid w:val="000341D5"/>
    <w:rsid w:val="00034617"/>
    <w:rsid w:val="00037409"/>
    <w:rsid w:val="00037BA2"/>
    <w:rsid w:val="00040E33"/>
    <w:rsid w:val="00041B29"/>
    <w:rsid w:val="00042960"/>
    <w:rsid w:val="00043981"/>
    <w:rsid w:val="00044563"/>
    <w:rsid w:val="00044957"/>
    <w:rsid w:val="00044DCD"/>
    <w:rsid w:val="00045B59"/>
    <w:rsid w:val="00047FA7"/>
    <w:rsid w:val="00050153"/>
    <w:rsid w:val="000515F3"/>
    <w:rsid w:val="00051975"/>
    <w:rsid w:val="00052B70"/>
    <w:rsid w:val="0005339C"/>
    <w:rsid w:val="00053D09"/>
    <w:rsid w:val="00053DEA"/>
    <w:rsid w:val="000547BA"/>
    <w:rsid w:val="0005603F"/>
    <w:rsid w:val="00056F3A"/>
    <w:rsid w:val="00056FD9"/>
    <w:rsid w:val="00061042"/>
    <w:rsid w:val="00062852"/>
    <w:rsid w:val="00062979"/>
    <w:rsid w:val="00062ACB"/>
    <w:rsid w:val="000634CD"/>
    <w:rsid w:val="00063E37"/>
    <w:rsid w:val="00064CF0"/>
    <w:rsid w:val="00064F6F"/>
    <w:rsid w:val="00065517"/>
    <w:rsid w:val="00067B1A"/>
    <w:rsid w:val="000713B1"/>
    <w:rsid w:val="00074C25"/>
    <w:rsid w:val="00074D64"/>
    <w:rsid w:val="00075B67"/>
    <w:rsid w:val="00076EEA"/>
    <w:rsid w:val="00077210"/>
    <w:rsid w:val="00077FB0"/>
    <w:rsid w:val="00080760"/>
    <w:rsid w:val="000809AD"/>
    <w:rsid w:val="00083691"/>
    <w:rsid w:val="00083977"/>
    <w:rsid w:val="00085283"/>
    <w:rsid w:val="000876D6"/>
    <w:rsid w:val="000915B6"/>
    <w:rsid w:val="00091AF6"/>
    <w:rsid w:val="000920DF"/>
    <w:rsid w:val="000943F4"/>
    <w:rsid w:val="000952BA"/>
    <w:rsid w:val="0009574F"/>
    <w:rsid w:val="00096A32"/>
    <w:rsid w:val="000A00FC"/>
    <w:rsid w:val="000A05E7"/>
    <w:rsid w:val="000A12F0"/>
    <w:rsid w:val="000A25EA"/>
    <w:rsid w:val="000A3B23"/>
    <w:rsid w:val="000A40E1"/>
    <w:rsid w:val="000A642D"/>
    <w:rsid w:val="000A65DB"/>
    <w:rsid w:val="000A6986"/>
    <w:rsid w:val="000A6EE4"/>
    <w:rsid w:val="000A7AE2"/>
    <w:rsid w:val="000B0203"/>
    <w:rsid w:val="000B0950"/>
    <w:rsid w:val="000B1267"/>
    <w:rsid w:val="000B259D"/>
    <w:rsid w:val="000B3598"/>
    <w:rsid w:val="000B40F4"/>
    <w:rsid w:val="000B4AFD"/>
    <w:rsid w:val="000B79C2"/>
    <w:rsid w:val="000B7B25"/>
    <w:rsid w:val="000C004C"/>
    <w:rsid w:val="000C0CD6"/>
    <w:rsid w:val="000C124E"/>
    <w:rsid w:val="000C54FB"/>
    <w:rsid w:val="000C619E"/>
    <w:rsid w:val="000C6BAA"/>
    <w:rsid w:val="000C715B"/>
    <w:rsid w:val="000C72B9"/>
    <w:rsid w:val="000C7B87"/>
    <w:rsid w:val="000D05F7"/>
    <w:rsid w:val="000D3D42"/>
    <w:rsid w:val="000D5FEC"/>
    <w:rsid w:val="000E026B"/>
    <w:rsid w:val="000E0B2C"/>
    <w:rsid w:val="000E1289"/>
    <w:rsid w:val="000E190F"/>
    <w:rsid w:val="000E1980"/>
    <w:rsid w:val="000E1CA9"/>
    <w:rsid w:val="000E2A1C"/>
    <w:rsid w:val="000E317E"/>
    <w:rsid w:val="000E3289"/>
    <w:rsid w:val="000E451E"/>
    <w:rsid w:val="000F0244"/>
    <w:rsid w:val="000F057B"/>
    <w:rsid w:val="000F0CBC"/>
    <w:rsid w:val="000F1A22"/>
    <w:rsid w:val="000F1A6E"/>
    <w:rsid w:val="000F2878"/>
    <w:rsid w:val="000F344D"/>
    <w:rsid w:val="000F365B"/>
    <w:rsid w:val="000F3E1C"/>
    <w:rsid w:val="000F5EC3"/>
    <w:rsid w:val="000F6397"/>
    <w:rsid w:val="000F6CDB"/>
    <w:rsid w:val="000F70FE"/>
    <w:rsid w:val="000F7716"/>
    <w:rsid w:val="00101387"/>
    <w:rsid w:val="0010324F"/>
    <w:rsid w:val="001037BC"/>
    <w:rsid w:val="00104C6A"/>
    <w:rsid w:val="0010510E"/>
    <w:rsid w:val="001059CB"/>
    <w:rsid w:val="00106142"/>
    <w:rsid w:val="00106F4B"/>
    <w:rsid w:val="001071B1"/>
    <w:rsid w:val="00110E92"/>
    <w:rsid w:val="00111B8F"/>
    <w:rsid w:val="001136B5"/>
    <w:rsid w:val="0011458D"/>
    <w:rsid w:val="00114B66"/>
    <w:rsid w:val="00115233"/>
    <w:rsid w:val="0011585F"/>
    <w:rsid w:val="00116576"/>
    <w:rsid w:val="00117125"/>
    <w:rsid w:val="00117A81"/>
    <w:rsid w:val="00120A13"/>
    <w:rsid w:val="00122C3D"/>
    <w:rsid w:val="00123959"/>
    <w:rsid w:val="001251D1"/>
    <w:rsid w:val="00125209"/>
    <w:rsid w:val="001258DB"/>
    <w:rsid w:val="00130B5E"/>
    <w:rsid w:val="00130EA5"/>
    <w:rsid w:val="001318A5"/>
    <w:rsid w:val="00132E34"/>
    <w:rsid w:val="00133AFE"/>
    <w:rsid w:val="00134CEE"/>
    <w:rsid w:val="00134D31"/>
    <w:rsid w:val="001350FB"/>
    <w:rsid w:val="001364AA"/>
    <w:rsid w:val="0013708A"/>
    <w:rsid w:val="00137204"/>
    <w:rsid w:val="00137D40"/>
    <w:rsid w:val="00141685"/>
    <w:rsid w:val="00141AED"/>
    <w:rsid w:val="001439CA"/>
    <w:rsid w:val="0014494C"/>
    <w:rsid w:val="001450EA"/>
    <w:rsid w:val="00145BF8"/>
    <w:rsid w:val="001461BA"/>
    <w:rsid w:val="00146F06"/>
    <w:rsid w:val="00147451"/>
    <w:rsid w:val="001474C8"/>
    <w:rsid w:val="00147ABB"/>
    <w:rsid w:val="00150A9E"/>
    <w:rsid w:val="00150FE6"/>
    <w:rsid w:val="00151C86"/>
    <w:rsid w:val="0015232E"/>
    <w:rsid w:val="00152B87"/>
    <w:rsid w:val="00152D38"/>
    <w:rsid w:val="0015364E"/>
    <w:rsid w:val="00154175"/>
    <w:rsid w:val="0015571B"/>
    <w:rsid w:val="0015612F"/>
    <w:rsid w:val="00156A55"/>
    <w:rsid w:val="001578B1"/>
    <w:rsid w:val="00160B87"/>
    <w:rsid w:val="0016102D"/>
    <w:rsid w:val="0016114A"/>
    <w:rsid w:val="001645E0"/>
    <w:rsid w:val="00165D98"/>
    <w:rsid w:val="0016646A"/>
    <w:rsid w:val="00166840"/>
    <w:rsid w:val="00170432"/>
    <w:rsid w:val="001725AA"/>
    <w:rsid w:val="001737D7"/>
    <w:rsid w:val="00174B4F"/>
    <w:rsid w:val="0017544A"/>
    <w:rsid w:val="00176A73"/>
    <w:rsid w:val="00176F43"/>
    <w:rsid w:val="00180BC3"/>
    <w:rsid w:val="00181985"/>
    <w:rsid w:val="0018336B"/>
    <w:rsid w:val="00183CCE"/>
    <w:rsid w:val="00186D2A"/>
    <w:rsid w:val="00186D90"/>
    <w:rsid w:val="00187124"/>
    <w:rsid w:val="00187750"/>
    <w:rsid w:val="001900D5"/>
    <w:rsid w:val="00190DF6"/>
    <w:rsid w:val="00191F5A"/>
    <w:rsid w:val="001941D3"/>
    <w:rsid w:val="0019445E"/>
    <w:rsid w:val="00195E3B"/>
    <w:rsid w:val="001A0116"/>
    <w:rsid w:val="001A127E"/>
    <w:rsid w:val="001A1FAC"/>
    <w:rsid w:val="001A2083"/>
    <w:rsid w:val="001A2890"/>
    <w:rsid w:val="001A4165"/>
    <w:rsid w:val="001A4257"/>
    <w:rsid w:val="001A4A07"/>
    <w:rsid w:val="001A4FA1"/>
    <w:rsid w:val="001A5071"/>
    <w:rsid w:val="001A53C5"/>
    <w:rsid w:val="001A6829"/>
    <w:rsid w:val="001B076E"/>
    <w:rsid w:val="001B0BF4"/>
    <w:rsid w:val="001B2A0B"/>
    <w:rsid w:val="001B2A41"/>
    <w:rsid w:val="001B3659"/>
    <w:rsid w:val="001C14A5"/>
    <w:rsid w:val="001C1592"/>
    <w:rsid w:val="001C2892"/>
    <w:rsid w:val="001C2BDC"/>
    <w:rsid w:val="001C41B8"/>
    <w:rsid w:val="001C480A"/>
    <w:rsid w:val="001C5981"/>
    <w:rsid w:val="001C5D2B"/>
    <w:rsid w:val="001D07D0"/>
    <w:rsid w:val="001D07FF"/>
    <w:rsid w:val="001D19DA"/>
    <w:rsid w:val="001D3206"/>
    <w:rsid w:val="001D3986"/>
    <w:rsid w:val="001D442C"/>
    <w:rsid w:val="001D4AEB"/>
    <w:rsid w:val="001D52B7"/>
    <w:rsid w:val="001D5366"/>
    <w:rsid w:val="001D5EA0"/>
    <w:rsid w:val="001D6322"/>
    <w:rsid w:val="001D644C"/>
    <w:rsid w:val="001D6487"/>
    <w:rsid w:val="001E01EA"/>
    <w:rsid w:val="001E0C4B"/>
    <w:rsid w:val="001E16AE"/>
    <w:rsid w:val="001E3220"/>
    <w:rsid w:val="001E4286"/>
    <w:rsid w:val="001E42D8"/>
    <w:rsid w:val="001E504C"/>
    <w:rsid w:val="001E55AA"/>
    <w:rsid w:val="001E628D"/>
    <w:rsid w:val="001E62F3"/>
    <w:rsid w:val="001F3EB6"/>
    <w:rsid w:val="001F42B0"/>
    <w:rsid w:val="001F48DD"/>
    <w:rsid w:val="002031E4"/>
    <w:rsid w:val="002034E2"/>
    <w:rsid w:val="00203527"/>
    <w:rsid w:val="00206810"/>
    <w:rsid w:val="002075D0"/>
    <w:rsid w:val="002076A9"/>
    <w:rsid w:val="002104FE"/>
    <w:rsid w:val="00210F55"/>
    <w:rsid w:val="002111F6"/>
    <w:rsid w:val="00211E89"/>
    <w:rsid w:val="00215BA7"/>
    <w:rsid w:val="00216438"/>
    <w:rsid w:val="00217D29"/>
    <w:rsid w:val="00217D44"/>
    <w:rsid w:val="002225E4"/>
    <w:rsid w:val="00222AE4"/>
    <w:rsid w:val="002241D8"/>
    <w:rsid w:val="002243E4"/>
    <w:rsid w:val="00224DBC"/>
    <w:rsid w:val="0022532F"/>
    <w:rsid w:val="002260F0"/>
    <w:rsid w:val="00227255"/>
    <w:rsid w:val="002303F6"/>
    <w:rsid w:val="00230DDE"/>
    <w:rsid w:val="00231278"/>
    <w:rsid w:val="0023233B"/>
    <w:rsid w:val="00232536"/>
    <w:rsid w:val="00232EC2"/>
    <w:rsid w:val="0023396C"/>
    <w:rsid w:val="00234345"/>
    <w:rsid w:val="00236369"/>
    <w:rsid w:val="00236409"/>
    <w:rsid w:val="002378BE"/>
    <w:rsid w:val="002379D7"/>
    <w:rsid w:val="002420CC"/>
    <w:rsid w:val="00243807"/>
    <w:rsid w:val="0024409B"/>
    <w:rsid w:val="00244A39"/>
    <w:rsid w:val="00244FCA"/>
    <w:rsid w:val="002464DB"/>
    <w:rsid w:val="00246DAB"/>
    <w:rsid w:val="002506FD"/>
    <w:rsid w:val="00251424"/>
    <w:rsid w:val="0025188F"/>
    <w:rsid w:val="00251D7B"/>
    <w:rsid w:val="00252C80"/>
    <w:rsid w:val="00252DAF"/>
    <w:rsid w:val="00253CBC"/>
    <w:rsid w:val="00254716"/>
    <w:rsid w:val="00254D74"/>
    <w:rsid w:val="0025647B"/>
    <w:rsid w:val="00256EE3"/>
    <w:rsid w:val="0025726F"/>
    <w:rsid w:val="002573F7"/>
    <w:rsid w:val="00257C69"/>
    <w:rsid w:val="002640E8"/>
    <w:rsid w:val="00264B90"/>
    <w:rsid w:val="00265B49"/>
    <w:rsid w:val="00265BBD"/>
    <w:rsid w:val="002667FA"/>
    <w:rsid w:val="00267558"/>
    <w:rsid w:val="002675C1"/>
    <w:rsid w:val="0026796E"/>
    <w:rsid w:val="002716DB"/>
    <w:rsid w:val="0027352C"/>
    <w:rsid w:val="002748EE"/>
    <w:rsid w:val="00274E67"/>
    <w:rsid w:val="00275A46"/>
    <w:rsid w:val="00275EDF"/>
    <w:rsid w:val="00276B68"/>
    <w:rsid w:val="00276C6B"/>
    <w:rsid w:val="00277525"/>
    <w:rsid w:val="002815BB"/>
    <w:rsid w:val="00281917"/>
    <w:rsid w:val="00284553"/>
    <w:rsid w:val="00285536"/>
    <w:rsid w:val="002906FE"/>
    <w:rsid w:val="00290D66"/>
    <w:rsid w:val="00290E4D"/>
    <w:rsid w:val="00291306"/>
    <w:rsid w:val="00292978"/>
    <w:rsid w:val="00292CEF"/>
    <w:rsid w:val="00293906"/>
    <w:rsid w:val="002959D4"/>
    <w:rsid w:val="002959D8"/>
    <w:rsid w:val="002A1597"/>
    <w:rsid w:val="002A1FEC"/>
    <w:rsid w:val="002A26E8"/>
    <w:rsid w:val="002A2748"/>
    <w:rsid w:val="002A50ED"/>
    <w:rsid w:val="002A6D1E"/>
    <w:rsid w:val="002B2532"/>
    <w:rsid w:val="002B3678"/>
    <w:rsid w:val="002B3FA0"/>
    <w:rsid w:val="002B6D9F"/>
    <w:rsid w:val="002C103D"/>
    <w:rsid w:val="002C1A68"/>
    <w:rsid w:val="002C36BF"/>
    <w:rsid w:val="002C53AE"/>
    <w:rsid w:val="002C5E86"/>
    <w:rsid w:val="002C66CE"/>
    <w:rsid w:val="002C6DBC"/>
    <w:rsid w:val="002C7EA3"/>
    <w:rsid w:val="002D0F31"/>
    <w:rsid w:val="002D30B4"/>
    <w:rsid w:val="002D5CD4"/>
    <w:rsid w:val="002D79C5"/>
    <w:rsid w:val="002E02A4"/>
    <w:rsid w:val="002E0401"/>
    <w:rsid w:val="002E0A88"/>
    <w:rsid w:val="002E1A0B"/>
    <w:rsid w:val="002E3434"/>
    <w:rsid w:val="002E3D94"/>
    <w:rsid w:val="002E5F2C"/>
    <w:rsid w:val="002E651F"/>
    <w:rsid w:val="002F11D7"/>
    <w:rsid w:val="002F1517"/>
    <w:rsid w:val="002F1F49"/>
    <w:rsid w:val="002F2097"/>
    <w:rsid w:val="002F2820"/>
    <w:rsid w:val="002F2960"/>
    <w:rsid w:val="002F3E99"/>
    <w:rsid w:val="002F3F6A"/>
    <w:rsid w:val="002F40A5"/>
    <w:rsid w:val="002F5383"/>
    <w:rsid w:val="002F6074"/>
    <w:rsid w:val="002F70C8"/>
    <w:rsid w:val="002F7EB2"/>
    <w:rsid w:val="00300329"/>
    <w:rsid w:val="00301498"/>
    <w:rsid w:val="003014C9"/>
    <w:rsid w:val="003023E3"/>
    <w:rsid w:val="003024AC"/>
    <w:rsid w:val="003024AD"/>
    <w:rsid w:val="0030388A"/>
    <w:rsid w:val="00303CFD"/>
    <w:rsid w:val="00305277"/>
    <w:rsid w:val="00307941"/>
    <w:rsid w:val="00307AFF"/>
    <w:rsid w:val="00307F2B"/>
    <w:rsid w:val="00310C8F"/>
    <w:rsid w:val="00310E8B"/>
    <w:rsid w:val="00311D1A"/>
    <w:rsid w:val="00312C68"/>
    <w:rsid w:val="0031415B"/>
    <w:rsid w:val="00315A13"/>
    <w:rsid w:val="00315F0D"/>
    <w:rsid w:val="0031619E"/>
    <w:rsid w:val="00320132"/>
    <w:rsid w:val="00320AF6"/>
    <w:rsid w:val="00322771"/>
    <w:rsid w:val="00322DAC"/>
    <w:rsid w:val="00324CF4"/>
    <w:rsid w:val="00327718"/>
    <w:rsid w:val="00332A97"/>
    <w:rsid w:val="0033376C"/>
    <w:rsid w:val="003359ED"/>
    <w:rsid w:val="003370AE"/>
    <w:rsid w:val="00337A94"/>
    <w:rsid w:val="0034070F"/>
    <w:rsid w:val="00340F6C"/>
    <w:rsid w:val="003412CF"/>
    <w:rsid w:val="00341EB9"/>
    <w:rsid w:val="00344282"/>
    <w:rsid w:val="0034656E"/>
    <w:rsid w:val="0035103F"/>
    <w:rsid w:val="003525C4"/>
    <w:rsid w:val="00352CB3"/>
    <w:rsid w:val="00353840"/>
    <w:rsid w:val="00353A1A"/>
    <w:rsid w:val="0035426D"/>
    <w:rsid w:val="00354F95"/>
    <w:rsid w:val="00355723"/>
    <w:rsid w:val="003575D3"/>
    <w:rsid w:val="003607B0"/>
    <w:rsid w:val="0036164F"/>
    <w:rsid w:val="00361901"/>
    <w:rsid w:val="00362B92"/>
    <w:rsid w:val="00362F7E"/>
    <w:rsid w:val="00365622"/>
    <w:rsid w:val="003677AD"/>
    <w:rsid w:val="00371E8F"/>
    <w:rsid w:val="0037334A"/>
    <w:rsid w:val="00374D96"/>
    <w:rsid w:val="00376493"/>
    <w:rsid w:val="00377575"/>
    <w:rsid w:val="00380748"/>
    <w:rsid w:val="00380A10"/>
    <w:rsid w:val="00380B51"/>
    <w:rsid w:val="003814ED"/>
    <w:rsid w:val="00381B2E"/>
    <w:rsid w:val="00383AA3"/>
    <w:rsid w:val="00383D91"/>
    <w:rsid w:val="00384667"/>
    <w:rsid w:val="003867D2"/>
    <w:rsid w:val="00386B45"/>
    <w:rsid w:val="003872AB"/>
    <w:rsid w:val="00390860"/>
    <w:rsid w:val="003916A1"/>
    <w:rsid w:val="00393397"/>
    <w:rsid w:val="00393C97"/>
    <w:rsid w:val="0039442F"/>
    <w:rsid w:val="00395CFA"/>
    <w:rsid w:val="003968C7"/>
    <w:rsid w:val="00396B7F"/>
    <w:rsid w:val="00397031"/>
    <w:rsid w:val="003A01A9"/>
    <w:rsid w:val="003A2D48"/>
    <w:rsid w:val="003A310F"/>
    <w:rsid w:val="003A3FD9"/>
    <w:rsid w:val="003A6720"/>
    <w:rsid w:val="003A7840"/>
    <w:rsid w:val="003A7E06"/>
    <w:rsid w:val="003A7EFD"/>
    <w:rsid w:val="003B1EA6"/>
    <w:rsid w:val="003B2C1A"/>
    <w:rsid w:val="003B54B5"/>
    <w:rsid w:val="003B62A3"/>
    <w:rsid w:val="003B7D0A"/>
    <w:rsid w:val="003C060D"/>
    <w:rsid w:val="003C1204"/>
    <w:rsid w:val="003C1FEE"/>
    <w:rsid w:val="003C3417"/>
    <w:rsid w:val="003C366A"/>
    <w:rsid w:val="003C4A6C"/>
    <w:rsid w:val="003C76DD"/>
    <w:rsid w:val="003C781D"/>
    <w:rsid w:val="003C7ACB"/>
    <w:rsid w:val="003D1062"/>
    <w:rsid w:val="003D28D4"/>
    <w:rsid w:val="003D2AC9"/>
    <w:rsid w:val="003D4A7E"/>
    <w:rsid w:val="003D5F4F"/>
    <w:rsid w:val="003D774F"/>
    <w:rsid w:val="003E1A31"/>
    <w:rsid w:val="003E2294"/>
    <w:rsid w:val="003E22AB"/>
    <w:rsid w:val="003E2AAE"/>
    <w:rsid w:val="003E3BFB"/>
    <w:rsid w:val="003E44C7"/>
    <w:rsid w:val="003E67AA"/>
    <w:rsid w:val="003E75B5"/>
    <w:rsid w:val="003E7DFC"/>
    <w:rsid w:val="003E7F1E"/>
    <w:rsid w:val="003F01FD"/>
    <w:rsid w:val="003F0545"/>
    <w:rsid w:val="003F1E9B"/>
    <w:rsid w:val="003F2FB6"/>
    <w:rsid w:val="003F3D5F"/>
    <w:rsid w:val="003F50D4"/>
    <w:rsid w:val="003F5CC5"/>
    <w:rsid w:val="003F5CD9"/>
    <w:rsid w:val="003F7388"/>
    <w:rsid w:val="003F7CEF"/>
    <w:rsid w:val="004002BA"/>
    <w:rsid w:val="00400354"/>
    <w:rsid w:val="004009FE"/>
    <w:rsid w:val="00400DEC"/>
    <w:rsid w:val="00401090"/>
    <w:rsid w:val="00401536"/>
    <w:rsid w:val="004021E2"/>
    <w:rsid w:val="0040280D"/>
    <w:rsid w:val="004031FD"/>
    <w:rsid w:val="0040575C"/>
    <w:rsid w:val="004104CE"/>
    <w:rsid w:val="00411577"/>
    <w:rsid w:val="00411597"/>
    <w:rsid w:val="0041178F"/>
    <w:rsid w:val="00413623"/>
    <w:rsid w:val="004160BB"/>
    <w:rsid w:val="00417A83"/>
    <w:rsid w:val="00417F2D"/>
    <w:rsid w:val="00422843"/>
    <w:rsid w:val="0042306E"/>
    <w:rsid w:val="00423F42"/>
    <w:rsid w:val="004244C4"/>
    <w:rsid w:val="00426413"/>
    <w:rsid w:val="00432643"/>
    <w:rsid w:val="00432911"/>
    <w:rsid w:val="004330D4"/>
    <w:rsid w:val="004354C7"/>
    <w:rsid w:val="004364E5"/>
    <w:rsid w:val="00436AF5"/>
    <w:rsid w:val="004370B4"/>
    <w:rsid w:val="00437375"/>
    <w:rsid w:val="00440C0A"/>
    <w:rsid w:val="00444BD3"/>
    <w:rsid w:val="0044534B"/>
    <w:rsid w:val="00445423"/>
    <w:rsid w:val="0045180A"/>
    <w:rsid w:val="00453F5B"/>
    <w:rsid w:val="0045430F"/>
    <w:rsid w:val="00454F9B"/>
    <w:rsid w:val="00455807"/>
    <w:rsid w:val="0045790A"/>
    <w:rsid w:val="00457ECA"/>
    <w:rsid w:val="00461014"/>
    <w:rsid w:val="004625E3"/>
    <w:rsid w:val="00462ABD"/>
    <w:rsid w:val="004637A2"/>
    <w:rsid w:val="0046561C"/>
    <w:rsid w:val="00465857"/>
    <w:rsid w:val="00465F03"/>
    <w:rsid w:val="00466323"/>
    <w:rsid w:val="00466AA7"/>
    <w:rsid w:val="00466E2C"/>
    <w:rsid w:val="00467449"/>
    <w:rsid w:val="00467972"/>
    <w:rsid w:val="00470556"/>
    <w:rsid w:val="0047163A"/>
    <w:rsid w:val="00472958"/>
    <w:rsid w:val="00473DFE"/>
    <w:rsid w:val="004744F0"/>
    <w:rsid w:val="0047537C"/>
    <w:rsid w:val="00475488"/>
    <w:rsid w:val="00475DB6"/>
    <w:rsid w:val="0047622F"/>
    <w:rsid w:val="00477FAE"/>
    <w:rsid w:val="004807B2"/>
    <w:rsid w:val="004839C2"/>
    <w:rsid w:val="00483E37"/>
    <w:rsid w:val="00487A92"/>
    <w:rsid w:val="00487F55"/>
    <w:rsid w:val="0049108A"/>
    <w:rsid w:val="004924BF"/>
    <w:rsid w:val="00492B94"/>
    <w:rsid w:val="0049381F"/>
    <w:rsid w:val="00493C92"/>
    <w:rsid w:val="00494A6C"/>
    <w:rsid w:val="00495868"/>
    <w:rsid w:val="0049616F"/>
    <w:rsid w:val="00496DBD"/>
    <w:rsid w:val="00496F06"/>
    <w:rsid w:val="00497103"/>
    <w:rsid w:val="004974DC"/>
    <w:rsid w:val="004A2F13"/>
    <w:rsid w:val="004A328D"/>
    <w:rsid w:val="004A3D94"/>
    <w:rsid w:val="004A66E5"/>
    <w:rsid w:val="004A6FE2"/>
    <w:rsid w:val="004A71ED"/>
    <w:rsid w:val="004B004A"/>
    <w:rsid w:val="004B1D93"/>
    <w:rsid w:val="004B3F8A"/>
    <w:rsid w:val="004B533E"/>
    <w:rsid w:val="004B55AC"/>
    <w:rsid w:val="004B7C31"/>
    <w:rsid w:val="004C1296"/>
    <w:rsid w:val="004C2450"/>
    <w:rsid w:val="004C24FF"/>
    <w:rsid w:val="004C34BE"/>
    <w:rsid w:val="004C4E51"/>
    <w:rsid w:val="004C60DF"/>
    <w:rsid w:val="004C7487"/>
    <w:rsid w:val="004D0EED"/>
    <w:rsid w:val="004D14A8"/>
    <w:rsid w:val="004D4140"/>
    <w:rsid w:val="004D4A94"/>
    <w:rsid w:val="004D5C86"/>
    <w:rsid w:val="004D5F33"/>
    <w:rsid w:val="004D6863"/>
    <w:rsid w:val="004D6AB8"/>
    <w:rsid w:val="004E07BF"/>
    <w:rsid w:val="004E0FD0"/>
    <w:rsid w:val="004E3407"/>
    <w:rsid w:val="004E3EEC"/>
    <w:rsid w:val="004E4261"/>
    <w:rsid w:val="004E4463"/>
    <w:rsid w:val="004E5C47"/>
    <w:rsid w:val="004F0406"/>
    <w:rsid w:val="004F0492"/>
    <w:rsid w:val="004F1BC7"/>
    <w:rsid w:val="004F1C6C"/>
    <w:rsid w:val="004F34D1"/>
    <w:rsid w:val="004F43DD"/>
    <w:rsid w:val="00502737"/>
    <w:rsid w:val="00502AD4"/>
    <w:rsid w:val="005037C2"/>
    <w:rsid w:val="00503B22"/>
    <w:rsid w:val="00503C13"/>
    <w:rsid w:val="00503E9F"/>
    <w:rsid w:val="00507BEC"/>
    <w:rsid w:val="0051035C"/>
    <w:rsid w:val="005106C2"/>
    <w:rsid w:val="00510D76"/>
    <w:rsid w:val="00511621"/>
    <w:rsid w:val="00511E64"/>
    <w:rsid w:val="0051322A"/>
    <w:rsid w:val="0051342E"/>
    <w:rsid w:val="00513C92"/>
    <w:rsid w:val="005163D5"/>
    <w:rsid w:val="005163E1"/>
    <w:rsid w:val="00516A71"/>
    <w:rsid w:val="005175FF"/>
    <w:rsid w:val="00517919"/>
    <w:rsid w:val="00517DF9"/>
    <w:rsid w:val="005207DD"/>
    <w:rsid w:val="00524415"/>
    <w:rsid w:val="005244C1"/>
    <w:rsid w:val="0052461F"/>
    <w:rsid w:val="00526940"/>
    <w:rsid w:val="00526DD6"/>
    <w:rsid w:val="005300DF"/>
    <w:rsid w:val="00531207"/>
    <w:rsid w:val="005327E2"/>
    <w:rsid w:val="00534159"/>
    <w:rsid w:val="00535E2D"/>
    <w:rsid w:val="0053683B"/>
    <w:rsid w:val="00537B03"/>
    <w:rsid w:val="005403C5"/>
    <w:rsid w:val="00541790"/>
    <w:rsid w:val="00542612"/>
    <w:rsid w:val="0054290A"/>
    <w:rsid w:val="0054537D"/>
    <w:rsid w:val="005458F5"/>
    <w:rsid w:val="0054596B"/>
    <w:rsid w:val="00545C90"/>
    <w:rsid w:val="00546BA8"/>
    <w:rsid w:val="0055008E"/>
    <w:rsid w:val="00551D26"/>
    <w:rsid w:val="005528B7"/>
    <w:rsid w:val="00553709"/>
    <w:rsid w:val="00554624"/>
    <w:rsid w:val="00555C3B"/>
    <w:rsid w:val="005561EC"/>
    <w:rsid w:val="005570EE"/>
    <w:rsid w:val="005575CB"/>
    <w:rsid w:val="0056000D"/>
    <w:rsid w:val="00560064"/>
    <w:rsid w:val="00560E04"/>
    <w:rsid w:val="00561FD2"/>
    <w:rsid w:val="005643B9"/>
    <w:rsid w:val="00566034"/>
    <w:rsid w:val="005665A1"/>
    <w:rsid w:val="005717BC"/>
    <w:rsid w:val="00571E6F"/>
    <w:rsid w:val="00572241"/>
    <w:rsid w:val="00574EC6"/>
    <w:rsid w:val="00575B21"/>
    <w:rsid w:val="00576215"/>
    <w:rsid w:val="00576346"/>
    <w:rsid w:val="005771AB"/>
    <w:rsid w:val="00577DB5"/>
    <w:rsid w:val="00580A43"/>
    <w:rsid w:val="00584782"/>
    <w:rsid w:val="00584B8F"/>
    <w:rsid w:val="00587355"/>
    <w:rsid w:val="005901F1"/>
    <w:rsid w:val="00590F6A"/>
    <w:rsid w:val="00591530"/>
    <w:rsid w:val="00591671"/>
    <w:rsid w:val="00592E6B"/>
    <w:rsid w:val="0059334D"/>
    <w:rsid w:val="00593F03"/>
    <w:rsid w:val="00593F98"/>
    <w:rsid w:val="00594721"/>
    <w:rsid w:val="005954A6"/>
    <w:rsid w:val="00595DFE"/>
    <w:rsid w:val="00596190"/>
    <w:rsid w:val="005961E6"/>
    <w:rsid w:val="00596887"/>
    <w:rsid w:val="00597534"/>
    <w:rsid w:val="00597DDB"/>
    <w:rsid w:val="005A098D"/>
    <w:rsid w:val="005A11E6"/>
    <w:rsid w:val="005A1A20"/>
    <w:rsid w:val="005A257C"/>
    <w:rsid w:val="005A266D"/>
    <w:rsid w:val="005A2D44"/>
    <w:rsid w:val="005A681D"/>
    <w:rsid w:val="005A68E4"/>
    <w:rsid w:val="005A6BCB"/>
    <w:rsid w:val="005A7148"/>
    <w:rsid w:val="005B1A1E"/>
    <w:rsid w:val="005B2586"/>
    <w:rsid w:val="005B28F5"/>
    <w:rsid w:val="005B447D"/>
    <w:rsid w:val="005B6564"/>
    <w:rsid w:val="005C0551"/>
    <w:rsid w:val="005C09FB"/>
    <w:rsid w:val="005C0DD6"/>
    <w:rsid w:val="005C3357"/>
    <w:rsid w:val="005C3ED9"/>
    <w:rsid w:val="005C5850"/>
    <w:rsid w:val="005C6F69"/>
    <w:rsid w:val="005C7C95"/>
    <w:rsid w:val="005C7ED7"/>
    <w:rsid w:val="005D01E1"/>
    <w:rsid w:val="005D0345"/>
    <w:rsid w:val="005D0ED4"/>
    <w:rsid w:val="005D14B0"/>
    <w:rsid w:val="005D3A55"/>
    <w:rsid w:val="005D497B"/>
    <w:rsid w:val="005D4F0C"/>
    <w:rsid w:val="005D55FC"/>
    <w:rsid w:val="005D6001"/>
    <w:rsid w:val="005D61FA"/>
    <w:rsid w:val="005D66E0"/>
    <w:rsid w:val="005E0767"/>
    <w:rsid w:val="005E16AC"/>
    <w:rsid w:val="005E173B"/>
    <w:rsid w:val="005E1AD0"/>
    <w:rsid w:val="005E1B99"/>
    <w:rsid w:val="005E1C37"/>
    <w:rsid w:val="005E1EC0"/>
    <w:rsid w:val="005E2FA1"/>
    <w:rsid w:val="005E4794"/>
    <w:rsid w:val="005E4E7F"/>
    <w:rsid w:val="005E5686"/>
    <w:rsid w:val="005E5FC2"/>
    <w:rsid w:val="005F0D8B"/>
    <w:rsid w:val="005F0E90"/>
    <w:rsid w:val="005F0EF8"/>
    <w:rsid w:val="005F0EFA"/>
    <w:rsid w:val="005F2434"/>
    <w:rsid w:val="005F34A6"/>
    <w:rsid w:val="005F3898"/>
    <w:rsid w:val="005F3F11"/>
    <w:rsid w:val="005F3FB5"/>
    <w:rsid w:val="005F457A"/>
    <w:rsid w:val="005F4BD8"/>
    <w:rsid w:val="005F4DD5"/>
    <w:rsid w:val="005F59B7"/>
    <w:rsid w:val="005F5C9C"/>
    <w:rsid w:val="005F6679"/>
    <w:rsid w:val="005F6C04"/>
    <w:rsid w:val="005F6EEB"/>
    <w:rsid w:val="0060099E"/>
    <w:rsid w:val="006038CB"/>
    <w:rsid w:val="00603C3F"/>
    <w:rsid w:val="00604123"/>
    <w:rsid w:val="00607115"/>
    <w:rsid w:val="00607215"/>
    <w:rsid w:val="006129FE"/>
    <w:rsid w:val="00612CB8"/>
    <w:rsid w:val="00612E22"/>
    <w:rsid w:val="006144D5"/>
    <w:rsid w:val="00614618"/>
    <w:rsid w:val="00614B78"/>
    <w:rsid w:val="00614F4F"/>
    <w:rsid w:val="006167A3"/>
    <w:rsid w:val="006167AF"/>
    <w:rsid w:val="00617F01"/>
    <w:rsid w:val="00620281"/>
    <w:rsid w:val="0062069F"/>
    <w:rsid w:val="006209C2"/>
    <w:rsid w:val="006222AC"/>
    <w:rsid w:val="00624360"/>
    <w:rsid w:val="00624886"/>
    <w:rsid w:val="006255CB"/>
    <w:rsid w:val="00625B38"/>
    <w:rsid w:val="00626A82"/>
    <w:rsid w:val="00627757"/>
    <w:rsid w:val="006279F1"/>
    <w:rsid w:val="006308F4"/>
    <w:rsid w:val="0063382E"/>
    <w:rsid w:val="00633A28"/>
    <w:rsid w:val="006342F7"/>
    <w:rsid w:val="00634557"/>
    <w:rsid w:val="00634B8F"/>
    <w:rsid w:val="00634F0D"/>
    <w:rsid w:val="00634F51"/>
    <w:rsid w:val="00635673"/>
    <w:rsid w:val="0063593A"/>
    <w:rsid w:val="00637105"/>
    <w:rsid w:val="00637353"/>
    <w:rsid w:val="00637642"/>
    <w:rsid w:val="00640840"/>
    <w:rsid w:val="006410A5"/>
    <w:rsid w:val="00641997"/>
    <w:rsid w:val="0064505F"/>
    <w:rsid w:val="00645324"/>
    <w:rsid w:val="00646118"/>
    <w:rsid w:val="006474D2"/>
    <w:rsid w:val="00647B86"/>
    <w:rsid w:val="006517C3"/>
    <w:rsid w:val="006528CE"/>
    <w:rsid w:val="00656881"/>
    <w:rsid w:val="00657C66"/>
    <w:rsid w:val="006604E1"/>
    <w:rsid w:val="00660DD0"/>
    <w:rsid w:val="00660FC0"/>
    <w:rsid w:val="006610A3"/>
    <w:rsid w:val="00662965"/>
    <w:rsid w:val="0066386F"/>
    <w:rsid w:val="00663F6B"/>
    <w:rsid w:val="00664AF2"/>
    <w:rsid w:val="00664C8B"/>
    <w:rsid w:val="00666ECB"/>
    <w:rsid w:val="00667F41"/>
    <w:rsid w:val="00671A08"/>
    <w:rsid w:val="0067288C"/>
    <w:rsid w:val="00673EB6"/>
    <w:rsid w:val="006746C9"/>
    <w:rsid w:val="00675242"/>
    <w:rsid w:val="00675D46"/>
    <w:rsid w:val="006769F5"/>
    <w:rsid w:val="0067786C"/>
    <w:rsid w:val="006811F2"/>
    <w:rsid w:val="00681A70"/>
    <w:rsid w:val="00681D07"/>
    <w:rsid w:val="00683E65"/>
    <w:rsid w:val="006844AE"/>
    <w:rsid w:val="006862C3"/>
    <w:rsid w:val="0068697C"/>
    <w:rsid w:val="00687248"/>
    <w:rsid w:val="0068751D"/>
    <w:rsid w:val="0069041B"/>
    <w:rsid w:val="006938C4"/>
    <w:rsid w:val="006952A9"/>
    <w:rsid w:val="006A0997"/>
    <w:rsid w:val="006A11D6"/>
    <w:rsid w:val="006A1F9A"/>
    <w:rsid w:val="006A34A4"/>
    <w:rsid w:val="006A478C"/>
    <w:rsid w:val="006A47DE"/>
    <w:rsid w:val="006A4D8A"/>
    <w:rsid w:val="006B1AC0"/>
    <w:rsid w:val="006B2586"/>
    <w:rsid w:val="006B3597"/>
    <w:rsid w:val="006B50C7"/>
    <w:rsid w:val="006B600B"/>
    <w:rsid w:val="006B66FB"/>
    <w:rsid w:val="006B79A6"/>
    <w:rsid w:val="006B7D4B"/>
    <w:rsid w:val="006C1740"/>
    <w:rsid w:val="006C2820"/>
    <w:rsid w:val="006C2A0C"/>
    <w:rsid w:val="006C2F4E"/>
    <w:rsid w:val="006C4312"/>
    <w:rsid w:val="006C4EDB"/>
    <w:rsid w:val="006C4F55"/>
    <w:rsid w:val="006C7CA2"/>
    <w:rsid w:val="006D0308"/>
    <w:rsid w:val="006D13F0"/>
    <w:rsid w:val="006D42B5"/>
    <w:rsid w:val="006D5788"/>
    <w:rsid w:val="006D5900"/>
    <w:rsid w:val="006D6191"/>
    <w:rsid w:val="006D69FA"/>
    <w:rsid w:val="006D72FA"/>
    <w:rsid w:val="006D78A8"/>
    <w:rsid w:val="006D7B34"/>
    <w:rsid w:val="006D7CD6"/>
    <w:rsid w:val="006E15E4"/>
    <w:rsid w:val="006E31A9"/>
    <w:rsid w:val="006E4FA0"/>
    <w:rsid w:val="006E515C"/>
    <w:rsid w:val="006E579D"/>
    <w:rsid w:val="006F01E0"/>
    <w:rsid w:val="006F1682"/>
    <w:rsid w:val="006F183C"/>
    <w:rsid w:val="006F3764"/>
    <w:rsid w:val="006F39F2"/>
    <w:rsid w:val="006F3BA8"/>
    <w:rsid w:val="006F48E5"/>
    <w:rsid w:val="007004A9"/>
    <w:rsid w:val="007023AD"/>
    <w:rsid w:val="00702D87"/>
    <w:rsid w:val="00702F68"/>
    <w:rsid w:val="00705070"/>
    <w:rsid w:val="00705471"/>
    <w:rsid w:val="00706137"/>
    <w:rsid w:val="0071070D"/>
    <w:rsid w:val="00710816"/>
    <w:rsid w:val="00710CEB"/>
    <w:rsid w:val="0071163D"/>
    <w:rsid w:val="00711F71"/>
    <w:rsid w:val="00712417"/>
    <w:rsid w:val="00712D05"/>
    <w:rsid w:val="00713A5B"/>
    <w:rsid w:val="00713EA6"/>
    <w:rsid w:val="007143E6"/>
    <w:rsid w:val="007152FC"/>
    <w:rsid w:val="00716C3A"/>
    <w:rsid w:val="007176BD"/>
    <w:rsid w:val="0072008C"/>
    <w:rsid w:val="0072061B"/>
    <w:rsid w:val="00721A8D"/>
    <w:rsid w:val="00721BA4"/>
    <w:rsid w:val="007238C7"/>
    <w:rsid w:val="00723DBE"/>
    <w:rsid w:val="0072416C"/>
    <w:rsid w:val="007266E3"/>
    <w:rsid w:val="007269FE"/>
    <w:rsid w:val="00730BEE"/>
    <w:rsid w:val="0073191B"/>
    <w:rsid w:val="00731B1E"/>
    <w:rsid w:val="00732932"/>
    <w:rsid w:val="0073302D"/>
    <w:rsid w:val="007334F4"/>
    <w:rsid w:val="00734137"/>
    <w:rsid w:val="00735F83"/>
    <w:rsid w:val="00737432"/>
    <w:rsid w:val="0074090F"/>
    <w:rsid w:val="0074145E"/>
    <w:rsid w:val="00741753"/>
    <w:rsid w:val="00742413"/>
    <w:rsid w:val="0074277E"/>
    <w:rsid w:val="0074335D"/>
    <w:rsid w:val="00743489"/>
    <w:rsid w:val="0074393D"/>
    <w:rsid w:val="00743B1E"/>
    <w:rsid w:val="007450DE"/>
    <w:rsid w:val="00745B60"/>
    <w:rsid w:val="00745F8F"/>
    <w:rsid w:val="00746083"/>
    <w:rsid w:val="00746744"/>
    <w:rsid w:val="00746F75"/>
    <w:rsid w:val="007472A2"/>
    <w:rsid w:val="00747EBF"/>
    <w:rsid w:val="00750A06"/>
    <w:rsid w:val="00752BDF"/>
    <w:rsid w:val="00754918"/>
    <w:rsid w:val="00754E3D"/>
    <w:rsid w:val="00754E4C"/>
    <w:rsid w:val="00755EA7"/>
    <w:rsid w:val="0075770D"/>
    <w:rsid w:val="007617D2"/>
    <w:rsid w:val="00761F00"/>
    <w:rsid w:val="0076241B"/>
    <w:rsid w:val="00762FD2"/>
    <w:rsid w:val="00764B1C"/>
    <w:rsid w:val="007655F8"/>
    <w:rsid w:val="00766116"/>
    <w:rsid w:val="0076710C"/>
    <w:rsid w:val="007673A4"/>
    <w:rsid w:val="007718C8"/>
    <w:rsid w:val="007729E7"/>
    <w:rsid w:val="0077330B"/>
    <w:rsid w:val="00773860"/>
    <w:rsid w:val="007738AA"/>
    <w:rsid w:val="00773E63"/>
    <w:rsid w:val="00774407"/>
    <w:rsid w:val="00775162"/>
    <w:rsid w:val="0077523F"/>
    <w:rsid w:val="007753CB"/>
    <w:rsid w:val="007755AA"/>
    <w:rsid w:val="00776004"/>
    <w:rsid w:val="00777AB6"/>
    <w:rsid w:val="00780B5A"/>
    <w:rsid w:val="00781EBA"/>
    <w:rsid w:val="007822EF"/>
    <w:rsid w:val="00782C20"/>
    <w:rsid w:val="00783EE6"/>
    <w:rsid w:val="00784EB1"/>
    <w:rsid w:val="00785B6D"/>
    <w:rsid w:val="007863A4"/>
    <w:rsid w:val="007864E4"/>
    <w:rsid w:val="00787D14"/>
    <w:rsid w:val="007903ED"/>
    <w:rsid w:val="00790FED"/>
    <w:rsid w:val="007916C1"/>
    <w:rsid w:val="0079213F"/>
    <w:rsid w:val="007924EE"/>
    <w:rsid w:val="00792FDC"/>
    <w:rsid w:val="00793EF1"/>
    <w:rsid w:val="00794893"/>
    <w:rsid w:val="00794D3F"/>
    <w:rsid w:val="0079644C"/>
    <w:rsid w:val="00796642"/>
    <w:rsid w:val="00796720"/>
    <w:rsid w:val="0079798D"/>
    <w:rsid w:val="007A0B52"/>
    <w:rsid w:val="007A2217"/>
    <w:rsid w:val="007A2264"/>
    <w:rsid w:val="007A3320"/>
    <w:rsid w:val="007A3DBE"/>
    <w:rsid w:val="007A3EC4"/>
    <w:rsid w:val="007A4F20"/>
    <w:rsid w:val="007A58E0"/>
    <w:rsid w:val="007A5A15"/>
    <w:rsid w:val="007A5CDD"/>
    <w:rsid w:val="007A5FF3"/>
    <w:rsid w:val="007B009E"/>
    <w:rsid w:val="007B0C77"/>
    <w:rsid w:val="007B2551"/>
    <w:rsid w:val="007B29B9"/>
    <w:rsid w:val="007B3FFC"/>
    <w:rsid w:val="007B552F"/>
    <w:rsid w:val="007B5C45"/>
    <w:rsid w:val="007B6D50"/>
    <w:rsid w:val="007B7B78"/>
    <w:rsid w:val="007C235E"/>
    <w:rsid w:val="007C3385"/>
    <w:rsid w:val="007C3BF3"/>
    <w:rsid w:val="007C44D3"/>
    <w:rsid w:val="007C4A9C"/>
    <w:rsid w:val="007C4E52"/>
    <w:rsid w:val="007C5E10"/>
    <w:rsid w:val="007C67C2"/>
    <w:rsid w:val="007C744E"/>
    <w:rsid w:val="007D0A46"/>
    <w:rsid w:val="007D1607"/>
    <w:rsid w:val="007D177A"/>
    <w:rsid w:val="007D22AB"/>
    <w:rsid w:val="007D4506"/>
    <w:rsid w:val="007D5E1E"/>
    <w:rsid w:val="007D6842"/>
    <w:rsid w:val="007D7632"/>
    <w:rsid w:val="007D7C51"/>
    <w:rsid w:val="007D7F97"/>
    <w:rsid w:val="007E082E"/>
    <w:rsid w:val="007E0BF7"/>
    <w:rsid w:val="007E0C5D"/>
    <w:rsid w:val="007E1622"/>
    <w:rsid w:val="007E3869"/>
    <w:rsid w:val="007E3C26"/>
    <w:rsid w:val="007E4EC2"/>
    <w:rsid w:val="007E4FD7"/>
    <w:rsid w:val="007E568C"/>
    <w:rsid w:val="007E5AE6"/>
    <w:rsid w:val="007E688B"/>
    <w:rsid w:val="007F205A"/>
    <w:rsid w:val="007F2DBA"/>
    <w:rsid w:val="007F4570"/>
    <w:rsid w:val="007F4883"/>
    <w:rsid w:val="007F4E9B"/>
    <w:rsid w:val="007F5637"/>
    <w:rsid w:val="007F76C4"/>
    <w:rsid w:val="008007C6"/>
    <w:rsid w:val="00800E49"/>
    <w:rsid w:val="00802613"/>
    <w:rsid w:val="0080388F"/>
    <w:rsid w:val="00804371"/>
    <w:rsid w:val="00804EAA"/>
    <w:rsid w:val="0080582E"/>
    <w:rsid w:val="00805E4B"/>
    <w:rsid w:val="00806D0F"/>
    <w:rsid w:val="0081001E"/>
    <w:rsid w:val="00815B02"/>
    <w:rsid w:val="00820091"/>
    <w:rsid w:val="008208ED"/>
    <w:rsid w:val="008215CA"/>
    <w:rsid w:val="0082274A"/>
    <w:rsid w:val="008235D2"/>
    <w:rsid w:val="0082369B"/>
    <w:rsid w:val="008263E3"/>
    <w:rsid w:val="008268CF"/>
    <w:rsid w:val="008278D9"/>
    <w:rsid w:val="00830AD4"/>
    <w:rsid w:val="00832AF8"/>
    <w:rsid w:val="00832B1A"/>
    <w:rsid w:val="008335E5"/>
    <w:rsid w:val="00834918"/>
    <w:rsid w:val="00834C4E"/>
    <w:rsid w:val="00835CAF"/>
    <w:rsid w:val="00837C35"/>
    <w:rsid w:val="008416B5"/>
    <w:rsid w:val="008424D0"/>
    <w:rsid w:val="00843434"/>
    <w:rsid w:val="00845D75"/>
    <w:rsid w:val="008465C3"/>
    <w:rsid w:val="00852C06"/>
    <w:rsid w:val="00855F57"/>
    <w:rsid w:val="008561FF"/>
    <w:rsid w:val="008562D7"/>
    <w:rsid w:val="00856681"/>
    <w:rsid w:val="0086001C"/>
    <w:rsid w:val="00860331"/>
    <w:rsid w:val="0086087A"/>
    <w:rsid w:val="008633B8"/>
    <w:rsid w:val="00864545"/>
    <w:rsid w:val="00865F46"/>
    <w:rsid w:val="00866264"/>
    <w:rsid w:val="00867307"/>
    <w:rsid w:val="00870A84"/>
    <w:rsid w:val="00870DC6"/>
    <w:rsid w:val="0087168C"/>
    <w:rsid w:val="008723C2"/>
    <w:rsid w:val="0087330C"/>
    <w:rsid w:val="00873A19"/>
    <w:rsid w:val="00873DF9"/>
    <w:rsid w:val="0087572B"/>
    <w:rsid w:val="00875A53"/>
    <w:rsid w:val="008769CB"/>
    <w:rsid w:val="008769EE"/>
    <w:rsid w:val="00877CD6"/>
    <w:rsid w:val="00882FE1"/>
    <w:rsid w:val="0088391E"/>
    <w:rsid w:val="00883B66"/>
    <w:rsid w:val="00883D61"/>
    <w:rsid w:val="00883E2D"/>
    <w:rsid w:val="00884EAC"/>
    <w:rsid w:val="00886094"/>
    <w:rsid w:val="0088667B"/>
    <w:rsid w:val="00892189"/>
    <w:rsid w:val="008931C1"/>
    <w:rsid w:val="008A005E"/>
    <w:rsid w:val="008A0B92"/>
    <w:rsid w:val="008A2760"/>
    <w:rsid w:val="008A35EE"/>
    <w:rsid w:val="008A395C"/>
    <w:rsid w:val="008A3A32"/>
    <w:rsid w:val="008A46F3"/>
    <w:rsid w:val="008A5E21"/>
    <w:rsid w:val="008A6360"/>
    <w:rsid w:val="008A6609"/>
    <w:rsid w:val="008A6CF7"/>
    <w:rsid w:val="008A772A"/>
    <w:rsid w:val="008B0961"/>
    <w:rsid w:val="008B147B"/>
    <w:rsid w:val="008B1483"/>
    <w:rsid w:val="008B369E"/>
    <w:rsid w:val="008C2058"/>
    <w:rsid w:val="008C335E"/>
    <w:rsid w:val="008C395E"/>
    <w:rsid w:val="008C43B3"/>
    <w:rsid w:val="008C44A5"/>
    <w:rsid w:val="008C5E47"/>
    <w:rsid w:val="008C63BD"/>
    <w:rsid w:val="008C6A58"/>
    <w:rsid w:val="008C714B"/>
    <w:rsid w:val="008D25CC"/>
    <w:rsid w:val="008D34C6"/>
    <w:rsid w:val="008D392C"/>
    <w:rsid w:val="008D3FAF"/>
    <w:rsid w:val="008D64E6"/>
    <w:rsid w:val="008D6ABD"/>
    <w:rsid w:val="008D6AD6"/>
    <w:rsid w:val="008E0DFB"/>
    <w:rsid w:val="008E17EF"/>
    <w:rsid w:val="008E1964"/>
    <w:rsid w:val="008E1CC7"/>
    <w:rsid w:val="008E3DF2"/>
    <w:rsid w:val="008E417A"/>
    <w:rsid w:val="008E424B"/>
    <w:rsid w:val="008E44BC"/>
    <w:rsid w:val="008E5128"/>
    <w:rsid w:val="008E54F4"/>
    <w:rsid w:val="008E56D6"/>
    <w:rsid w:val="008E649C"/>
    <w:rsid w:val="008E65BB"/>
    <w:rsid w:val="008E6D59"/>
    <w:rsid w:val="008E738F"/>
    <w:rsid w:val="008E7536"/>
    <w:rsid w:val="008E79BB"/>
    <w:rsid w:val="008F07DE"/>
    <w:rsid w:val="008F15EB"/>
    <w:rsid w:val="008F1AE7"/>
    <w:rsid w:val="008F2495"/>
    <w:rsid w:val="008F467D"/>
    <w:rsid w:val="008F52B5"/>
    <w:rsid w:val="008F6417"/>
    <w:rsid w:val="0090057A"/>
    <w:rsid w:val="00900C67"/>
    <w:rsid w:val="00903AEB"/>
    <w:rsid w:val="00903CA9"/>
    <w:rsid w:val="00904991"/>
    <w:rsid w:val="009059B7"/>
    <w:rsid w:val="00907764"/>
    <w:rsid w:val="00907BFB"/>
    <w:rsid w:val="00911A1E"/>
    <w:rsid w:val="009125BE"/>
    <w:rsid w:val="00912AD0"/>
    <w:rsid w:val="009139FD"/>
    <w:rsid w:val="009146B1"/>
    <w:rsid w:val="009154F2"/>
    <w:rsid w:val="009164CD"/>
    <w:rsid w:val="00916A33"/>
    <w:rsid w:val="00916DA1"/>
    <w:rsid w:val="00917E72"/>
    <w:rsid w:val="0092001B"/>
    <w:rsid w:val="0092053D"/>
    <w:rsid w:val="009214C2"/>
    <w:rsid w:val="00921769"/>
    <w:rsid w:val="00922EE2"/>
    <w:rsid w:val="00923F3A"/>
    <w:rsid w:val="0092598E"/>
    <w:rsid w:val="00926AD5"/>
    <w:rsid w:val="00927D1D"/>
    <w:rsid w:val="00930668"/>
    <w:rsid w:val="00932180"/>
    <w:rsid w:val="0093567D"/>
    <w:rsid w:val="00935D97"/>
    <w:rsid w:val="00936A1D"/>
    <w:rsid w:val="00940632"/>
    <w:rsid w:val="00940FCE"/>
    <w:rsid w:val="009414F7"/>
    <w:rsid w:val="00941B8B"/>
    <w:rsid w:val="009441AD"/>
    <w:rsid w:val="00944E17"/>
    <w:rsid w:val="00945042"/>
    <w:rsid w:val="00945449"/>
    <w:rsid w:val="00945C4E"/>
    <w:rsid w:val="00946AB7"/>
    <w:rsid w:val="009472A3"/>
    <w:rsid w:val="00947EDB"/>
    <w:rsid w:val="009518DB"/>
    <w:rsid w:val="00951E03"/>
    <w:rsid w:val="009526FD"/>
    <w:rsid w:val="00952B1F"/>
    <w:rsid w:val="00954B64"/>
    <w:rsid w:val="00954E69"/>
    <w:rsid w:val="00954F61"/>
    <w:rsid w:val="00956705"/>
    <w:rsid w:val="00956D55"/>
    <w:rsid w:val="00961B27"/>
    <w:rsid w:val="0096323B"/>
    <w:rsid w:val="00963AB8"/>
    <w:rsid w:val="0096420C"/>
    <w:rsid w:val="00964324"/>
    <w:rsid w:val="009646D8"/>
    <w:rsid w:val="00965372"/>
    <w:rsid w:val="009667E9"/>
    <w:rsid w:val="009675B0"/>
    <w:rsid w:val="009675B3"/>
    <w:rsid w:val="00967CE1"/>
    <w:rsid w:val="009702B4"/>
    <w:rsid w:val="00971D2E"/>
    <w:rsid w:val="00972D0B"/>
    <w:rsid w:val="009735A3"/>
    <w:rsid w:val="00974A52"/>
    <w:rsid w:val="00974B32"/>
    <w:rsid w:val="00974BFC"/>
    <w:rsid w:val="0097589A"/>
    <w:rsid w:val="00976BAB"/>
    <w:rsid w:val="00977D41"/>
    <w:rsid w:val="0098249B"/>
    <w:rsid w:val="00983E72"/>
    <w:rsid w:val="00983FE5"/>
    <w:rsid w:val="00986043"/>
    <w:rsid w:val="009868FB"/>
    <w:rsid w:val="0098794A"/>
    <w:rsid w:val="00987C0F"/>
    <w:rsid w:val="00990848"/>
    <w:rsid w:val="0099151B"/>
    <w:rsid w:val="009918BA"/>
    <w:rsid w:val="00992231"/>
    <w:rsid w:val="00992471"/>
    <w:rsid w:val="00992718"/>
    <w:rsid w:val="0099583F"/>
    <w:rsid w:val="00996C75"/>
    <w:rsid w:val="00996FA4"/>
    <w:rsid w:val="00997FB0"/>
    <w:rsid w:val="009A35F1"/>
    <w:rsid w:val="009A3AB3"/>
    <w:rsid w:val="009A3FFC"/>
    <w:rsid w:val="009A4C02"/>
    <w:rsid w:val="009A66A3"/>
    <w:rsid w:val="009A6986"/>
    <w:rsid w:val="009B0B5B"/>
    <w:rsid w:val="009B0E88"/>
    <w:rsid w:val="009B15AD"/>
    <w:rsid w:val="009B18E7"/>
    <w:rsid w:val="009B22B0"/>
    <w:rsid w:val="009B2632"/>
    <w:rsid w:val="009B394B"/>
    <w:rsid w:val="009B39FB"/>
    <w:rsid w:val="009B3FDA"/>
    <w:rsid w:val="009B6192"/>
    <w:rsid w:val="009B69CD"/>
    <w:rsid w:val="009B6D6F"/>
    <w:rsid w:val="009B726D"/>
    <w:rsid w:val="009C0F7A"/>
    <w:rsid w:val="009C1139"/>
    <w:rsid w:val="009C12AB"/>
    <w:rsid w:val="009C300C"/>
    <w:rsid w:val="009C379E"/>
    <w:rsid w:val="009C3BA4"/>
    <w:rsid w:val="009C3CA7"/>
    <w:rsid w:val="009C49D9"/>
    <w:rsid w:val="009C49E3"/>
    <w:rsid w:val="009C4A7C"/>
    <w:rsid w:val="009C5602"/>
    <w:rsid w:val="009C5D3C"/>
    <w:rsid w:val="009C7746"/>
    <w:rsid w:val="009D026A"/>
    <w:rsid w:val="009D03A4"/>
    <w:rsid w:val="009D07F2"/>
    <w:rsid w:val="009D177D"/>
    <w:rsid w:val="009D356C"/>
    <w:rsid w:val="009D36AE"/>
    <w:rsid w:val="009D379E"/>
    <w:rsid w:val="009D3883"/>
    <w:rsid w:val="009D52D7"/>
    <w:rsid w:val="009D562B"/>
    <w:rsid w:val="009D5E85"/>
    <w:rsid w:val="009E1340"/>
    <w:rsid w:val="009E233C"/>
    <w:rsid w:val="009E34F7"/>
    <w:rsid w:val="009E393D"/>
    <w:rsid w:val="009E3DCD"/>
    <w:rsid w:val="009E4D37"/>
    <w:rsid w:val="009E5704"/>
    <w:rsid w:val="009E61A8"/>
    <w:rsid w:val="009E7DCA"/>
    <w:rsid w:val="009F0092"/>
    <w:rsid w:val="009F099B"/>
    <w:rsid w:val="009F09CE"/>
    <w:rsid w:val="009F184B"/>
    <w:rsid w:val="009F2880"/>
    <w:rsid w:val="009F2ED1"/>
    <w:rsid w:val="009F3A06"/>
    <w:rsid w:val="009F5F0D"/>
    <w:rsid w:val="00A0099A"/>
    <w:rsid w:val="00A00B9D"/>
    <w:rsid w:val="00A01BFA"/>
    <w:rsid w:val="00A022A4"/>
    <w:rsid w:val="00A04FB3"/>
    <w:rsid w:val="00A11C0E"/>
    <w:rsid w:val="00A126D8"/>
    <w:rsid w:val="00A1286C"/>
    <w:rsid w:val="00A12F1B"/>
    <w:rsid w:val="00A13346"/>
    <w:rsid w:val="00A1397E"/>
    <w:rsid w:val="00A14060"/>
    <w:rsid w:val="00A15559"/>
    <w:rsid w:val="00A17C2E"/>
    <w:rsid w:val="00A228C4"/>
    <w:rsid w:val="00A23D4E"/>
    <w:rsid w:val="00A23E16"/>
    <w:rsid w:val="00A2433E"/>
    <w:rsid w:val="00A26050"/>
    <w:rsid w:val="00A26089"/>
    <w:rsid w:val="00A2610E"/>
    <w:rsid w:val="00A266BA"/>
    <w:rsid w:val="00A27668"/>
    <w:rsid w:val="00A30C4F"/>
    <w:rsid w:val="00A318F6"/>
    <w:rsid w:val="00A32249"/>
    <w:rsid w:val="00A32BFA"/>
    <w:rsid w:val="00A33E37"/>
    <w:rsid w:val="00A35911"/>
    <w:rsid w:val="00A36E91"/>
    <w:rsid w:val="00A40ABB"/>
    <w:rsid w:val="00A40AFF"/>
    <w:rsid w:val="00A40C80"/>
    <w:rsid w:val="00A41F88"/>
    <w:rsid w:val="00A43FCC"/>
    <w:rsid w:val="00A46312"/>
    <w:rsid w:val="00A46766"/>
    <w:rsid w:val="00A46A13"/>
    <w:rsid w:val="00A47A91"/>
    <w:rsid w:val="00A47FB5"/>
    <w:rsid w:val="00A52B6E"/>
    <w:rsid w:val="00A52C39"/>
    <w:rsid w:val="00A5435E"/>
    <w:rsid w:val="00A54718"/>
    <w:rsid w:val="00A6025D"/>
    <w:rsid w:val="00A609CF"/>
    <w:rsid w:val="00A63616"/>
    <w:rsid w:val="00A65502"/>
    <w:rsid w:val="00A65D83"/>
    <w:rsid w:val="00A6664D"/>
    <w:rsid w:val="00A66B90"/>
    <w:rsid w:val="00A7161A"/>
    <w:rsid w:val="00A71D81"/>
    <w:rsid w:val="00A72311"/>
    <w:rsid w:val="00A734CA"/>
    <w:rsid w:val="00A741F8"/>
    <w:rsid w:val="00A74D75"/>
    <w:rsid w:val="00A76465"/>
    <w:rsid w:val="00A767DE"/>
    <w:rsid w:val="00A773FA"/>
    <w:rsid w:val="00A775DF"/>
    <w:rsid w:val="00A801EF"/>
    <w:rsid w:val="00A8128E"/>
    <w:rsid w:val="00A81F8A"/>
    <w:rsid w:val="00A82196"/>
    <w:rsid w:val="00A82CDD"/>
    <w:rsid w:val="00A834FC"/>
    <w:rsid w:val="00A850FC"/>
    <w:rsid w:val="00A86428"/>
    <w:rsid w:val="00A86582"/>
    <w:rsid w:val="00A86973"/>
    <w:rsid w:val="00A871CB"/>
    <w:rsid w:val="00A87537"/>
    <w:rsid w:val="00A915B1"/>
    <w:rsid w:val="00A92C82"/>
    <w:rsid w:val="00A93DC6"/>
    <w:rsid w:val="00A94FEB"/>
    <w:rsid w:val="00A976D7"/>
    <w:rsid w:val="00AA095D"/>
    <w:rsid w:val="00AA0E0A"/>
    <w:rsid w:val="00AA68F6"/>
    <w:rsid w:val="00AA7786"/>
    <w:rsid w:val="00AB11F7"/>
    <w:rsid w:val="00AB23B7"/>
    <w:rsid w:val="00AB2A01"/>
    <w:rsid w:val="00AB3DBB"/>
    <w:rsid w:val="00AB43C6"/>
    <w:rsid w:val="00AB54E1"/>
    <w:rsid w:val="00AB62C4"/>
    <w:rsid w:val="00AB7045"/>
    <w:rsid w:val="00AB7354"/>
    <w:rsid w:val="00AC0125"/>
    <w:rsid w:val="00AC073B"/>
    <w:rsid w:val="00AC086E"/>
    <w:rsid w:val="00AC0BBC"/>
    <w:rsid w:val="00AC0F75"/>
    <w:rsid w:val="00AC2A14"/>
    <w:rsid w:val="00AC3000"/>
    <w:rsid w:val="00AC3A43"/>
    <w:rsid w:val="00AC4703"/>
    <w:rsid w:val="00AC5179"/>
    <w:rsid w:val="00AC5BE4"/>
    <w:rsid w:val="00AC5F79"/>
    <w:rsid w:val="00AD43F0"/>
    <w:rsid w:val="00AD5054"/>
    <w:rsid w:val="00AD6228"/>
    <w:rsid w:val="00AD6536"/>
    <w:rsid w:val="00AD70EF"/>
    <w:rsid w:val="00AD71A9"/>
    <w:rsid w:val="00AD7FDD"/>
    <w:rsid w:val="00AE0A1A"/>
    <w:rsid w:val="00AE2586"/>
    <w:rsid w:val="00AE4165"/>
    <w:rsid w:val="00AE5092"/>
    <w:rsid w:val="00AE5365"/>
    <w:rsid w:val="00AE62AB"/>
    <w:rsid w:val="00AE6EFF"/>
    <w:rsid w:val="00AE7CB9"/>
    <w:rsid w:val="00AF0F53"/>
    <w:rsid w:val="00AF54A6"/>
    <w:rsid w:val="00AF6751"/>
    <w:rsid w:val="00AF784F"/>
    <w:rsid w:val="00AF7D60"/>
    <w:rsid w:val="00B00888"/>
    <w:rsid w:val="00B01403"/>
    <w:rsid w:val="00B01E0D"/>
    <w:rsid w:val="00B03664"/>
    <w:rsid w:val="00B043C8"/>
    <w:rsid w:val="00B04CAF"/>
    <w:rsid w:val="00B04D81"/>
    <w:rsid w:val="00B058EA"/>
    <w:rsid w:val="00B074EA"/>
    <w:rsid w:val="00B11633"/>
    <w:rsid w:val="00B11C2D"/>
    <w:rsid w:val="00B1329B"/>
    <w:rsid w:val="00B2019A"/>
    <w:rsid w:val="00B203F4"/>
    <w:rsid w:val="00B20CAD"/>
    <w:rsid w:val="00B20E3D"/>
    <w:rsid w:val="00B219E3"/>
    <w:rsid w:val="00B21EAA"/>
    <w:rsid w:val="00B222C4"/>
    <w:rsid w:val="00B234F3"/>
    <w:rsid w:val="00B23913"/>
    <w:rsid w:val="00B24237"/>
    <w:rsid w:val="00B254FA"/>
    <w:rsid w:val="00B257E3"/>
    <w:rsid w:val="00B25A49"/>
    <w:rsid w:val="00B262C3"/>
    <w:rsid w:val="00B26C86"/>
    <w:rsid w:val="00B27B55"/>
    <w:rsid w:val="00B3050C"/>
    <w:rsid w:val="00B31671"/>
    <w:rsid w:val="00B32EC4"/>
    <w:rsid w:val="00B34C8E"/>
    <w:rsid w:val="00B34EB2"/>
    <w:rsid w:val="00B3564F"/>
    <w:rsid w:val="00B41270"/>
    <w:rsid w:val="00B42F2D"/>
    <w:rsid w:val="00B430F9"/>
    <w:rsid w:val="00B43650"/>
    <w:rsid w:val="00B447C9"/>
    <w:rsid w:val="00B464E8"/>
    <w:rsid w:val="00B467F8"/>
    <w:rsid w:val="00B47A86"/>
    <w:rsid w:val="00B47AFF"/>
    <w:rsid w:val="00B501E9"/>
    <w:rsid w:val="00B53D9F"/>
    <w:rsid w:val="00B540E0"/>
    <w:rsid w:val="00B5637B"/>
    <w:rsid w:val="00B568F7"/>
    <w:rsid w:val="00B56965"/>
    <w:rsid w:val="00B60204"/>
    <w:rsid w:val="00B610BA"/>
    <w:rsid w:val="00B613A6"/>
    <w:rsid w:val="00B6365D"/>
    <w:rsid w:val="00B63B5D"/>
    <w:rsid w:val="00B65385"/>
    <w:rsid w:val="00B65E68"/>
    <w:rsid w:val="00B666AC"/>
    <w:rsid w:val="00B671A2"/>
    <w:rsid w:val="00B70694"/>
    <w:rsid w:val="00B72B37"/>
    <w:rsid w:val="00B73FB4"/>
    <w:rsid w:val="00B745E9"/>
    <w:rsid w:val="00B74CA8"/>
    <w:rsid w:val="00B75668"/>
    <w:rsid w:val="00B7570C"/>
    <w:rsid w:val="00B760A2"/>
    <w:rsid w:val="00B7624B"/>
    <w:rsid w:val="00B76A61"/>
    <w:rsid w:val="00B77376"/>
    <w:rsid w:val="00B81BB7"/>
    <w:rsid w:val="00B83E63"/>
    <w:rsid w:val="00B85170"/>
    <w:rsid w:val="00B85ED9"/>
    <w:rsid w:val="00B91F07"/>
    <w:rsid w:val="00B92D5A"/>
    <w:rsid w:val="00B944AD"/>
    <w:rsid w:val="00B97943"/>
    <w:rsid w:val="00BA155E"/>
    <w:rsid w:val="00BA2F40"/>
    <w:rsid w:val="00BA31AB"/>
    <w:rsid w:val="00BA46A6"/>
    <w:rsid w:val="00BA4CB0"/>
    <w:rsid w:val="00BA5116"/>
    <w:rsid w:val="00BA5162"/>
    <w:rsid w:val="00BA6B5A"/>
    <w:rsid w:val="00BB0B79"/>
    <w:rsid w:val="00BB16A4"/>
    <w:rsid w:val="00BB1C5E"/>
    <w:rsid w:val="00BB222E"/>
    <w:rsid w:val="00BB3211"/>
    <w:rsid w:val="00BB403C"/>
    <w:rsid w:val="00BB586D"/>
    <w:rsid w:val="00BC0929"/>
    <w:rsid w:val="00BC0931"/>
    <w:rsid w:val="00BC10EF"/>
    <w:rsid w:val="00BC144A"/>
    <w:rsid w:val="00BC1763"/>
    <w:rsid w:val="00BC1C7A"/>
    <w:rsid w:val="00BC36F0"/>
    <w:rsid w:val="00BC47E5"/>
    <w:rsid w:val="00BC5F2F"/>
    <w:rsid w:val="00BC6316"/>
    <w:rsid w:val="00BD4998"/>
    <w:rsid w:val="00BD549F"/>
    <w:rsid w:val="00BD6436"/>
    <w:rsid w:val="00BD745A"/>
    <w:rsid w:val="00BE0347"/>
    <w:rsid w:val="00BE1FFA"/>
    <w:rsid w:val="00BE234F"/>
    <w:rsid w:val="00BE2690"/>
    <w:rsid w:val="00BE2795"/>
    <w:rsid w:val="00BE3584"/>
    <w:rsid w:val="00BE47EE"/>
    <w:rsid w:val="00BE5849"/>
    <w:rsid w:val="00BE611E"/>
    <w:rsid w:val="00BE68BB"/>
    <w:rsid w:val="00BE6DDE"/>
    <w:rsid w:val="00BE70DF"/>
    <w:rsid w:val="00BF0DFF"/>
    <w:rsid w:val="00BF0E32"/>
    <w:rsid w:val="00BF4179"/>
    <w:rsid w:val="00BF4CC3"/>
    <w:rsid w:val="00BF7A78"/>
    <w:rsid w:val="00BF7CD0"/>
    <w:rsid w:val="00C01DE6"/>
    <w:rsid w:val="00C01E28"/>
    <w:rsid w:val="00C01F44"/>
    <w:rsid w:val="00C02648"/>
    <w:rsid w:val="00C027C6"/>
    <w:rsid w:val="00C02E58"/>
    <w:rsid w:val="00C037EA"/>
    <w:rsid w:val="00C04CFE"/>
    <w:rsid w:val="00C04FB0"/>
    <w:rsid w:val="00C06861"/>
    <w:rsid w:val="00C07655"/>
    <w:rsid w:val="00C1014B"/>
    <w:rsid w:val="00C10761"/>
    <w:rsid w:val="00C13D79"/>
    <w:rsid w:val="00C16215"/>
    <w:rsid w:val="00C1741E"/>
    <w:rsid w:val="00C17CB1"/>
    <w:rsid w:val="00C22124"/>
    <w:rsid w:val="00C22637"/>
    <w:rsid w:val="00C23973"/>
    <w:rsid w:val="00C239BF"/>
    <w:rsid w:val="00C24368"/>
    <w:rsid w:val="00C2452D"/>
    <w:rsid w:val="00C24E51"/>
    <w:rsid w:val="00C25789"/>
    <w:rsid w:val="00C26933"/>
    <w:rsid w:val="00C269F1"/>
    <w:rsid w:val="00C27E78"/>
    <w:rsid w:val="00C3131A"/>
    <w:rsid w:val="00C32736"/>
    <w:rsid w:val="00C33246"/>
    <w:rsid w:val="00C343DD"/>
    <w:rsid w:val="00C34CBC"/>
    <w:rsid w:val="00C362A6"/>
    <w:rsid w:val="00C376F5"/>
    <w:rsid w:val="00C40577"/>
    <w:rsid w:val="00C4178F"/>
    <w:rsid w:val="00C42EEC"/>
    <w:rsid w:val="00C43911"/>
    <w:rsid w:val="00C44802"/>
    <w:rsid w:val="00C451F7"/>
    <w:rsid w:val="00C45484"/>
    <w:rsid w:val="00C45978"/>
    <w:rsid w:val="00C45F48"/>
    <w:rsid w:val="00C46A57"/>
    <w:rsid w:val="00C46D1B"/>
    <w:rsid w:val="00C4773B"/>
    <w:rsid w:val="00C47FC8"/>
    <w:rsid w:val="00C502D4"/>
    <w:rsid w:val="00C50580"/>
    <w:rsid w:val="00C50AF7"/>
    <w:rsid w:val="00C532BD"/>
    <w:rsid w:val="00C53FED"/>
    <w:rsid w:val="00C540D5"/>
    <w:rsid w:val="00C54D12"/>
    <w:rsid w:val="00C55196"/>
    <w:rsid w:val="00C5577A"/>
    <w:rsid w:val="00C578FC"/>
    <w:rsid w:val="00C60EA8"/>
    <w:rsid w:val="00C617C0"/>
    <w:rsid w:val="00C619E2"/>
    <w:rsid w:val="00C61B30"/>
    <w:rsid w:val="00C6522B"/>
    <w:rsid w:val="00C672A3"/>
    <w:rsid w:val="00C679F4"/>
    <w:rsid w:val="00C67ED7"/>
    <w:rsid w:val="00C70390"/>
    <w:rsid w:val="00C70954"/>
    <w:rsid w:val="00C70990"/>
    <w:rsid w:val="00C71654"/>
    <w:rsid w:val="00C72726"/>
    <w:rsid w:val="00C72A41"/>
    <w:rsid w:val="00C72CBD"/>
    <w:rsid w:val="00C741B2"/>
    <w:rsid w:val="00C751A4"/>
    <w:rsid w:val="00C75298"/>
    <w:rsid w:val="00C76CB7"/>
    <w:rsid w:val="00C77500"/>
    <w:rsid w:val="00C80276"/>
    <w:rsid w:val="00C809E7"/>
    <w:rsid w:val="00C81D40"/>
    <w:rsid w:val="00C82D19"/>
    <w:rsid w:val="00C83303"/>
    <w:rsid w:val="00C83943"/>
    <w:rsid w:val="00C841D4"/>
    <w:rsid w:val="00C85183"/>
    <w:rsid w:val="00C853F2"/>
    <w:rsid w:val="00C85F78"/>
    <w:rsid w:val="00C864DB"/>
    <w:rsid w:val="00C86A0A"/>
    <w:rsid w:val="00C9092F"/>
    <w:rsid w:val="00C91977"/>
    <w:rsid w:val="00C91BEA"/>
    <w:rsid w:val="00C92B59"/>
    <w:rsid w:val="00C938EE"/>
    <w:rsid w:val="00C960DB"/>
    <w:rsid w:val="00C96C03"/>
    <w:rsid w:val="00CA1A97"/>
    <w:rsid w:val="00CA1C46"/>
    <w:rsid w:val="00CA274E"/>
    <w:rsid w:val="00CA7D2A"/>
    <w:rsid w:val="00CB126A"/>
    <w:rsid w:val="00CB22F0"/>
    <w:rsid w:val="00CB32DB"/>
    <w:rsid w:val="00CB3F62"/>
    <w:rsid w:val="00CB4023"/>
    <w:rsid w:val="00CB459A"/>
    <w:rsid w:val="00CB47FB"/>
    <w:rsid w:val="00CB65B9"/>
    <w:rsid w:val="00CB6C65"/>
    <w:rsid w:val="00CB6CB1"/>
    <w:rsid w:val="00CB702A"/>
    <w:rsid w:val="00CB7A5D"/>
    <w:rsid w:val="00CC098A"/>
    <w:rsid w:val="00CC1872"/>
    <w:rsid w:val="00CC1CC4"/>
    <w:rsid w:val="00CC266B"/>
    <w:rsid w:val="00CC26B4"/>
    <w:rsid w:val="00CC354D"/>
    <w:rsid w:val="00CC547D"/>
    <w:rsid w:val="00CC59DD"/>
    <w:rsid w:val="00CC5E15"/>
    <w:rsid w:val="00CC60D0"/>
    <w:rsid w:val="00CC7B6E"/>
    <w:rsid w:val="00CC7FD9"/>
    <w:rsid w:val="00CD1A31"/>
    <w:rsid w:val="00CD2450"/>
    <w:rsid w:val="00CD29E1"/>
    <w:rsid w:val="00CD3EF5"/>
    <w:rsid w:val="00CD50DF"/>
    <w:rsid w:val="00CD52E8"/>
    <w:rsid w:val="00CD54E0"/>
    <w:rsid w:val="00CD67FD"/>
    <w:rsid w:val="00CD7622"/>
    <w:rsid w:val="00CD773F"/>
    <w:rsid w:val="00CD7953"/>
    <w:rsid w:val="00CE01D0"/>
    <w:rsid w:val="00CE0415"/>
    <w:rsid w:val="00CE22C5"/>
    <w:rsid w:val="00CE32C8"/>
    <w:rsid w:val="00CE3B05"/>
    <w:rsid w:val="00CE6288"/>
    <w:rsid w:val="00CE7F56"/>
    <w:rsid w:val="00CF061B"/>
    <w:rsid w:val="00CF09A3"/>
    <w:rsid w:val="00CF66E2"/>
    <w:rsid w:val="00CF7F9F"/>
    <w:rsid w:val="00D00B9F"/>
    <w:rsid w:val="00D01866"/>
    <w:rsid w:val="00D020D3"/>
    <w:rsid w:val="00D038B3"/>
    <w:rsid w:val="00D03E2D"/>
    <w:rsid w:val="00D07217"/>
    <w:rsid w:val="00D10320"/>
    <w:rsid w:val="00D12456"/>
    <w:rsid w:val="00D126BE"/>
    <w:rsid w:val="00D128BC"/>
    <w:rsid w:val="00D139D6"/>
    <w:rsid w:val="00D14B57"/>
    <w:rsid w:val="00D1515C"/>
    <w:rsid w:val="00D16217"/>
    <w:rsid w:val="00D16D2C"/>
    <w:rsid w:val="00D1733C"/>
    <w:rsid w:val="00D1778C"/>
    <w:rsid w:val="00D21259"/>
    <w:rsid w:val="00D234E9"/>
    <w:rsid w:val="00D249AC"/>
    <w:rsid w:val="00D252EA"/>
    <w:rsid w:val="00D25669"/>
    <w:rsid w:val="00D26E5F"/>
    <w:rsid w:val="00D31053"/>
    <w:rsid w:val="00D332A6"/>
    <w:rsid w:val="00D34474"/>
    <w:rsid w:val="00D34852"/>
    <w:rsid w:val="00D34B75"/>
    <w:rsid w:val="00D3583B"/>
    <w:rsid w:val="00D35DEA"/>
    <w:rsid w:val="00D37036"/>
    <w:rsid w:val="00D37B54"/>
    <w:rsid w:val="00D409C2"/>
    <w:rsid w:val="00D40B62"/>
    <w:rsid w:val="00D425F6"/>
    <w:rsid w:val="00D428B4"/>
    <w:rsid w:val="00D4353D"/>
    <w:rsid w:val="00D435EB"/>
    <w:rsid w:val="00D45C17"/>
    <w:rsid w:val="00D45E6B"/>
    <w:rsid w:val="00D46925"/>
    <w:rsid w:val="00D46C63"/>
    <w:rsid w:val="00D46D28"/>
    <w:rsid w:val="00D47962"/>
    <w:rsid w:val="00D507B3"/>
    <w:rsid w:val="00D50CD3"/>
    <w:rsid w:val="00D51E6E"/>
    <w:rsid w:val="00D53EA4"/>
    <w:rsid w:val="00D5418A"/>
    <w:rsid w:val="00D61412"/>
    <w:rsid w:val="00D61DCE"/>
    <w:rsid w:val="00D632A6"/>
    <w:rsid w:val="00D637FA"/>
    <w:rsid w:val="00D65304"/>
    <w:rsid w:val="00D65D66"/>
    <w:rsid w:val="00D6688C"/>
    <w:rsid w:val="00D66F37"/>
    <w:rsid w:val="00D70722"/>
    <w:rsid w:val="00D70773"/>
    <w:rsid w:val="00D7344E"/>
    <w:rsid w:val="00D73BB6"/>
    <w:rsid w:val="00D75446"/>
    <w:rsid w:val="00D757B1"/>
    <w:rsid w:val="00D75FAA"/>
    <w:rsid w:val="00D80BFB"/>
    <w:rsid w:val="00D81387"/>
    <w:rsid w:val="00D82CED"/>
    <w:rsid w:val="00D83BEB"/>
    <w:rsid w:val="00D851DD"/>
    <w:rsid w:val="00D853B9"/>
    <w:rsid w:val="00D87C46"/>
    <w:rsid w:val="00D90234"/>
    <w:rsid w:val="00D93980"/>
    <w:rsid w:val="00D940D6"/>
    <w:rsid w:val="00D94855"/>
    <w:rsid w:val="00D952DF"/>
    <w:rsid w:val="00D954A0"/>
    <w:rsid w:val="00D9768E"/>
    <w:rsid w:val="00D97701"/>
    <w:rsid w:val="00D978CB"/>
    <w:rsid w:val="00D97B2B"/>
    <w:rsid w:val="00D97D81"/>
    <w:rsid w:val="00DA03D1"/>
    <w:rsid w:val="00DA0CC8"/>
    <w:rsid w:val="00DA145E"/>
    <w:rsid w:val="00DA3B62"/>
    <w:rsid w:val="00DA3B9F"/>
    <w:rsid w:val="00DA4256"/>
    <w:rsid w:val="00DA6797"/>
    <w:rsid w:val="00DA6C0C"/>
    <w:rsid w:val="00DA6CF5"/>
    <w:rsid w:val="00DB1EDD"/>
    <w:rsid w:val="00DB2C4E"/>
    <w:rsid w:val="00DB30D2"/>
    <w:rsid w:val="00DB3184"/>
    <w:rsid w:val="00DB585E"/>
    <w:rsid w:val="00DB6DE2"/>
    <w:rsid w:val="00DB717F"/>
    <w:rsid w:val="00DB7BFD"/>
    <w:rsid w:val="00DC0305"/>
    <w:rsid w:val="00DC60DE"/>
    <w:rsid w:val="00DC6145"/>
    <w:rsid w:val="00DC6244"/>
    <w:rsid w:val="00DC6DE7"/>
    <w:rsid w:val="00DC704B"/>
    <w:rsid w:val="00DD0381"/>
    <w:rsid w:val="00DD140B"/>
    <w:rsid w:val="00DD1583"/>
    <w:rsid w:val="00DD26FA"/>
    <w:rsid w:val="00DD3787"/>
    <w:rsid w:val="00DD4BDF"/>
    <w:rsid w:val="00DD50D2"/>
    <w:rsid w:val="00DD6B93"/>
    <w:rsid w:val="00DD7CC0"/>
    <w:rsid w:val="00DD7FDB"/>
    <w:rsid w:val="00DE0535"/>
    <w:rsid w:val="00DE10DB"/>
    <w:rsid w:val="00DE27AD"/>
    <w:rsid w:val="00DE28B0"/>
    <w:rsid w:val="00DE2CA0"/>
    <w:rsid w:val="00DE3FAF"/>
    <w:rsid w:val="00DE42F4"/>
    <w:rsid w:val="00DE7181"/>
    <w:rsid w:val="00DF074B"/>
    <w:rsid w:val="00DF0D0F"/>
    <w:rsid w:val="00DF1F54"/>
    <w:rsid w:val="00DF2015"/>
    <w:rsid w:val="00DF2AD6"/>
    <w:rsid w:val="00DF597A"/>
    <w:rsid w:val="00DF76DA"/>
    <w:rsid w:val="00E010B5"/>
    <w:rsid w:val="00E01EE1"/>
    <w:rsid w:val="00E036BD"/>
    <w:rsid w:val="00E0623B"/>
    <w:rsid w:val="00E06C04"/>
    <w:rsid w:val="00E06C63"/>
    <w:rsid w:val="00E0714B"/>
    <w:rsid w:val="00E10175"/>
    <w:rsid w:val="00E10DF6"/>
    <w:rsid w:val="00E12CCB"/>
    <w:rsid w:val="00E16930"/>
    <w:rsid w:val="00E20124"/>
    <w:rsid w:val="00E201AC"/>
    <w:rsid w:val="00E214A5"/>
    <w:rsid w:val="00E21924"/>
    <w:rsid w:val="00E2259A"/>
    <w:rsid w:val="00E23909"/>
    <w:rsid w:val="00E23C9D"/>
    <w:rsid w:val="00E23EDE"/>
    <w:rsid w:val="00E2480C"/>
    <w:rsid w:val="00E24DCC"/>
    <w:rsid w:val="00E258D7"/>
    <w:rsid w:val="00E25D3E"/>
    <w:rsid w:val="00E269B5"/>
    <w:rsid w:val="00E32A86"/>
    <w:rsid w:val="00E32AB4"/>
    <w:rsid w:val="00E32B8B"/>
    <w:rsid w:val="00E33740"/>
    <w:rsid w:val="00E33AB6"/>
    <w:rsid w:val="00E34566"/>
    <w:rsid w:val="00E346F6"/>
    <w:rsid w:val="00E3695E"/>
    <w:rsid w:val="00E37E60"/>
    <w:rsid w:val="00E40F0C"/>
    <w:rsid w:val="00E415D4"/>
    <w:rsid w:val="00E42421"/>
    <w:rsid w:val="00E43CC0"/>
    <w:rsid w:val="00E51468"/>
    <w:rsid w:val="00E5234B"/>
    <w:rsid w:val="00E5303E"/>
    <w:rsid w:val="00E53316"/>
    <w:rsid w:val="00E53743"/>
    <w:rsid w:val="00E543E0"/>
    <w:rsid w:val="00E55A5F"/>
    <w:rsid w:val="00E56C7F"/>
    <w:rsid w:val="00E574ED"/>
    <w:rsid w:val="00E609DD"/>
    <w:rsid w:val="00E611E1"/>
    <w:rsid w:val="00E615EC"/>
    <w:rsid w:val="00E616EA"/>
    <w:rsid w:val="00E63034"/>
    <w:rsid w:val="00E65AED"/>
    <w:rsid w:val="00E668E5"/>
    <w:rsid w:val="00E66953"/>
    <w:rsid w:val="00E674D2"/>
    <w:rsid w:val="00E67B3D"/>
    <w:rsid w:val="00E67E5E"/>
    <w:rsid w:val="00E70532"/>
    <w:rsid w:val="00E7053E"/>
    <w:rsid w:val="00E71B7B"/>
    <w:rsid w:val="00E71DF6"/>
    <w:rsid w:val="00E72350"/>
    <w:rsid w:val="00E74DB4"/>
    <w:rsid w:val="00E74F69"/>
    <w:rsid w:val="00E76516"/>
    <w:rsid w:val="00E80384"/>
    <w:rsid w:val="00E8044E"/>
    <w:rsid w:val="00E8065C"/>
    <w:rsid w:val="00E82F7B"/>
    <w:rsid w:val="00E83288"/>
    <w:rsid w:val="00E8381F"/>
    <w:rsid w:val="00E84134"/>
    <w:rsid w:val="00E85112"/>
    <w:rsid w:val="00E85425"/>
    <w:rsid w:val="00E8544C"/>
    <w:rsid w:val="00E85E79"/>
    <w:rsid w:val="00E860DE"/>
    <w:rsid w:val="00E871EF"/>
    <w:rsid w:val="00E87401"/>
    <w:rsid w:val="00E8785D"/>
    <w:rsid w:val="00E905CB"/>
    <w:rsid w:val="00E91B95"/>
    <w:rsid w:val="00E91CF1"/>
    <w:rsid w:val="00E91DF4"/>
    <w:rsid w:val="00E927A8"/>
    <w:rsid w:val="00E92E62"/>
    <w:rsid w:val="00E92EEA"/>
    <w:rsid w:val="00E92F1C"/>
    <w:rsid w:val="00E93771"/>
    <w:rsid w:val="00E9392F"/>
    <w:rsid w:val="00E94158"/>
    <w:rsid w:val="00E9573A"/>
    <w:rsid w:val="00E9768F"/>
    <w:rsid w:val="00E97E45"/>
    <w:rsid w:val="00E97E63"/>
    <w:rsid w:val="00EA3274"/>
    <w:rsid w:val="00EA4041"/>
    <w:rsid w:val="00EA4500"/>
    <w:rsid w:val="00EA584F"/>
    <w:rsid w:val="00EA5BA6"/>
    <w:rsid w:val="00EA5D48"/>
    <w:rsid w:val="00EA6B52"/>
    <w:rsid w:val="00EA6FD2"/>
    <w:rsid w:val="00EA710B"/>
    <w:rsid w:val="00EB06E3"/>
    <w:rsid w:val="00EB0EE1"/>
    <w:rsid w:val="00EB0F9B"/>
    <w:rsid w:val="00EB1ABA"/>
    <w:rsid w:val="00EB1E17"/>
    <w:rsid w:val="00EB257A"/>
    <w:rsid w:val="00EB4818"/>
    <w:rsid w:val="00EB4A8A"/>
    <w:rsid w:val="00EB69CA"/>
    <w:rsid w:val="00EB6C01"/>
    <w:rsid w:val="00EB7D9B"/>
    <w:rsid w:val="00EC03E7"/>
    <w:rsid w:val="00EC060A"/>
    <w:rsid w:val="00EC191C"/>
    <w:rsid w:val="00EC2320"/>
    <w:rsid w:val="00EC3B3A"/>
    <w:rsid w:val="00EC3D7B"/>
    <w:rsid w:val="00EC4A97"/>
    <w:rsid w:val="00EC5055"/>
    <w:rsid w:val="00EC5AC0"/>
    <w:rsid w:val="00ED0E57"/>
    <w:rsid w:val="00ED199A"/>
    <w:rsid w:val="00ED212D"/>
    <w:rsid w:val="00ED2F74"/>
    <w:rsid w:val="00ED48B8"/>
    <w:rsid w:val="00ED4B69"/>
    <w:rsid w:val="00ED6854"/>
    <w:rsid w:val="00ED74C6"/>
    <w:rsid w:val="00EE1FF2"/>
    <w:rsid w:val="00EE309C"/>
    <w:rsid w:val="00EE35E9"/>
    <w:rsid w:val="00EE3880"/>
    <w:rsid w:val="00EE3922"/>
    <w:rsid w:val="00EE3D75"/>
    <w:rsid w:val="00EE5B24"/>
    <w:rsid w:val="00EE6466"/>
    <w:rsid w:val="00EE66CE"/>
    <w:rsid w:val="00EF04CB"/>
    <w:rsid w:val="00EF0EBC"/>
    <w:rsid w:val="00EF0F6A"/>
    <w:rsid w:val="00EF1707"/>
    <w:rsid w:val="00EF2FFF"/>
    <w:rsid w:val="00EF3B63"/>
    <w:rsid w:val="00EF497D"/>
    <w:rsid w:val="00EF68D7"/>
    <w:rsid w:val="00EF738E"/>
    <w:rsid w:val="00EF797A"/>
    <w:rsid w:val="00F00321"/>
    <w:rsid w:val="00F026DA"/>
    <w:rsid w:val="00F028AA"/>
    <w:rsid w:val="00F031B1"/>
    <w:rsid w:val="00F03701"/>
    <w:rsid w:val="00F050AF"/>
    <w:rsid w:val="00F071AB"/>
    <w:rsid w:val="00F07F3B"/>
    <w:rsid w:val="00F10320"/>
    <w:rsid w:val="00F10401"/>
    <w:rsid w:val="00F10520"/>
    <w:rsid w:val="00F10DE6"/>
    <w:rsid w:val="00F12689"/>
    <w:rsid w:val="00F12CAE"/>
    <w:rsid w:val="00F14BB3"/>
    <w:rsid w:val="00F161DB"/>
    <w:rsid w:val="00F1682C"/>
    <w:rsid w:val="00F20E03"/>
    <w:rsid w:val="00F216D4"/>
    <w:rsid w:val="00F21A0F"/>
    <w:rsid w:val="00F22276"/>
    <w:rsid w:val="00F23D27"/>
    <w:rsid w:val="00F24BC3"/>
    <w:rsid w:val="00F26AF4"/>
    <w:rsid w:val="00F27714"/>
    <w:rsid w:val="00F302CD"/>
    <w:rsid w:val="00F30388"/>
    <w:rsid w:val="00F30C2E"/>
    <w:rsid w:val="00F3196B"/>
    <w:rsid w:val="00F31C5B"/>
    <w:rsid w:val="00F33695"/>
    <w:rsid w:val="00F33C4C"/>
    <w:rsid w:val="00F33C97"/>
    <w:rsid w:val="00F35EA3"/>
    <w:rsid w:val="00F379E2"/>
    <w:rsid w:val="00F37F9E"/>
    <w:rsid w:val="00F37FB4"/>
    <w:rsid w:val="00F42128"/>
    <w:rsid w:val="00F421D6"/>
    <w:rsid w:val="00F436C9"/>
    <w:rsid w:val="00F43C6B"/>
    <w:rsid w:val="00F44C9C"/>
    <w:rsid w:val="00F4528B"/>
    <w:rsid w:val="00F45647"/>
    <w:rsid w:val="00F46546"/>
    <w:rsid w:val="00F508C8"/>
    <w:rsid w:val="00F515EF"/>
    <w:rsid w:val="00F51BAA"/>
    <w:rsid w:val="00F5202F"/>
    <w:rsid w:val="00F5266C"/>
    <w:rsid w:val="00F528CB"/>
    <w:rsid w:val="00F53666"/>
    <w:rsid w:val="00F55328"/>
    <w:rsid w:val="00F556A4"/>
    <w:rsid w:val="00F569F8"/>
    <w:rsid w:val="00F6285A"/>
    <w:rsid w:val="00F628CC"/>
    <w:rsid w:val="00F638DF"/>
    <w:rsid w:val="00F63B75"/>
    <w:rsid w:val="00F63DCE"/>
    <w:rsid w:val="00F65355"/>
    <w:rsid w:val="00F71ABC"/>
    <w:rsid w:val="00F71F14"/>
    <w:rsid w:val="00F71F19"/>
    <w:rsid w:val="00F720E5"/>
    <w:rsid w:val="00F72719"/>
    <w:rsid w:val="00F72784"/>
    <w:rsid w:val="00F72D04"/>
    <w:rsid w:val="00F763E7"/>
    <w:rsid w:val="00F76445"/>
    <w:rsid w:val="00F80EF4"/>
    <w:rsid w:val="00F83D3C"/>
    <w:rsid w:val="00F84143"/>
    <w:rsid w:val="00F85694"/>
    <w:rsid w:val="00F85B04"/>
    <w:rsid w:val="00F87B18"/>
    <w:rsid w:val="00F9051F"/>
    <w:rsid w:val="00F9059D"/>
    <w:rsid w:val="00F92A7B"/>
    <w:rsid w:val="00F92F7B"/>
    <w:rsid w:val="00F94214"/>
    <w:rsid w:val="00FA0077"/>
    <w:rsid w:val="00FA008C"/>
    <w:rsid w:val="00FA00EC"/>
    <w:rsid w:val="00FA1BA5"/>
    <w:rsid w:val="00FA2595"/>
    <w:rsid w:val="00FA64A0"/>
    <w:rsid w:val="00FB06D4"/>
    <w:rsid w:val="00FB0E47"/>
    <w:rsid w:val="00FB1F8A"/>
    <w:rsid w:val="00FB24D0"/>
    <w:rsid w:val="00FB63CE"/>
    <w:rsid w:val="00FB6469"/>
    <w:rsid w:val="00FB6EB9"/>
    <w:rsid w:val="00FB73B0"/>
    <w:rsid w:val="00FB7D20"/>
    <w:rsid w:val="00FC5218"/>
    <w:rsid w:val="00FC6062"/>
    <w:rsid w:val="00FC62D0"/>
    <w:rsid w:val="00FC6C1B"/>
    <w:rsid w:val="00FC7DFE"/>
    <w:rsid w:val="00FD00D4"/>
    <w:rsid w:val="00FD0E09"/>
    <w:rsid w:val="00FD11B2"/>
    <w:rsid w:val="00FD162A"/>
    <w:rsid w:val="00FD1A04"/>
    <w:rsid w:val="00FD4EEE"/>
    <w:rsid w:val="00FD5590"/>
    <w:rsid w:val="00FD65B5"/>
    <w:rsid w:val="00FE139A"/>
    <w:rsid w:val="00FE1C4A"/>
    <w:rsid w:val="00FE2208"/>
    <w:rsid w:val="00FE2A6B"/>
    <w:rsid w:val="00FE2D55"/>
    <w:rsid w:val="00FE33BE"/>
    <w:rsid w:val="00FE35E6"/>
    <w:rsid w:val="00FE485C"/>
    <w:rsid w:val="00FE4B57"/>
    <w:rsid w:val="00FE51E4"/>
    <w:rsid w:val="00FE53D9"/>
    <w:rsid w:val="00FE5B1C"/>
    <w:rsid w:val="00FE7FBC"/>
    <w:rsid w:val="00FF1540"/>
    <w:rsid w:val="00FF15D4"/>
    <w:rsid w:val="00FF1AF3"/>
    <w:rsid w:val="00FF1F28"/>
    <w:rsid w:val="00FF2E07"/>
    <w:rsid w:val="00FF3DCA"/>
    <w:rsid w:val="00FF57F8"/>
    <w:rsid w:val="00FF6279"/>
    <w:rsid w:val="00FF6C5E"/>
    <w:rsid w:val="00FF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E184E"/>
  <w15:docId w15:val="{394859F0-16D0-42CA-8627-2EA809D1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link w:val="Heading3Char"/>
    <w:qFormat/>
    <w:rsid w:val="00FE485C"/>
    <w:pPr>
      <w:spacing w:before="100" w:beforeAutospacing="1" w:after="100" w:afterAutospacing="1"/>
      <w:outlineLvl w:val="2"/>
    </w:pPr>
    <w:rPr>
      <w:b/>
      <w:bCs/>
      <w:color w:val="800000"/>
      <w:sz w:val="27"/>
      <w:szCs w:val="27"/>
    </w:rPr>
  </w:style>
  <w:style w:type="paragraph" w:styleId="Heading4">
    <w:name w:val="heading 4"/>
    <w:basedOn w:val="Normal"/>
    <w:next w:val="Normal"/>
    <w:qFormat/>
    <w:rsid w:val="00FE485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1C2D"/>
    <w:pPr>
      <w:tabs>
        <w:tab w:val="center" w:pos="4320"/>
        <w:tab w:val="right" w:pos="8640"/>
      </w:tabs>
    </w:pPr>
  </w:style>
  <w:style w:type="paragraph" w:styleId="Footer">
    <w:name w:val="footer"/>
    <w:basedOn w:val="Normal"/>
    <w:link w:val="FooterChar"/>
    <w:uiPriority w:val="99"/>
    <w:rsid w:val="00B11C2D"/>
    <w:pPr>
      <w:tabs>
        <w:tab w:val="center" w:pos="4320"/>
        <w:tab w:val="right" w:pos="8640"/>
      </w:tabs>
    </w:pPr>
  </w:style>
  <w:style w:type="paragraph" w:styleId="NormalWeb">
    <w:name w:val="Normal (Web)"/>
    <w:basedOn w:val="Normal"/>
    <w:uiPriority w:val="99"/>
    <w:rsid w:val="002241D8"/>
    <w:pPr>
      <w:spacing w:before="100" w:beforeAutospacing="1" w:after="100" w:afterAutospacing="1"/>
    </w:pPr>
  </w:style>
  <w:style w:type="character" w:styleId="Hyperlink">
    <w:name w:val="Hyperlink"/>
    <w:basedOn w:val="DefaultParagraphFont"/>
    <w:rsid w:val="00921769"/>
    <w:rPr>
      <w:color w:val="0000FF"/>
      <w:u w:val="single"/>
    </w:rPr>
  </w:style>
  <w:style w:type="character" w:customStyle="1" w:styleId="Heading3Char">
    <w:name w:val="Heading 3 Char"/>
    <w:basedOn w:val="DefaultParagraphFont"/>
    <w:link w:val="Heading3"/>
    <w:rsid w:val="00322DAC"/>
    <w:rPr>
      <w:b/>
      <w:bCs/>
      <w:color w:val="800000"/>
      <w:sz w:val="27"/>
      <w:szCs w:val="27"/>
      <w:lang w:val="en-US" w:eastAsia="en-US" w:bidi="ar-SA"/>
    </w:rPr>
  </w:style>
  <w:style w:type="paragraph" w:styleId="ListParagraph">
    <w:name w:val="List Paragraph"/>
    <w:basedOn w:val="Normal"/>
    <w:qFormat/>
    <w:rsid w:val="0072061B"/>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3A2D48"/>
    <w:rPr>
      <w:sz w:val="24"/>
      <w:szCs w:val="24"/>
    </w:rPr>
  </w:style>
  <w:style w:type="character" w:styleId="CommentReference">
    <w:name w:val="annotation reference"/>
    <w:basedOn w:val="DefaultParagraphFont"/>
    <w:rsid w:val="00A94FEB"/>
    <w:rPr>
      <w:sz w:val="16"/>
      <w:szCs w:val="16"/>
    </w:rPr>
  </w:style>
  <w:style w:type="paragraph" w:styleId="CommentText">
    <w:name w:val="annotation text"/>
    <w:basedOn w:val="Normal"/>
    <w:link w:val="CommentTextChar"/>
    <w:rsid w:val="00A94FEB"/>
    <w:rPr>
      <w:sz w:val="20"/>
      <w:szCs w:val="20"/>
    </w:rPr>
  </w:style>
  <w:style w:type="character" w:customStyle="1" w:styleId="CommentTextChar">
    <w:name w:val="Comment Text Char"/>
    <w:basedOn w:val="DefaultParagraphFont"/>
    <w:link w:val="CommentText"/>
    <w:rsid w:val="00A94FEB"/>
  </w:style>
  <w:style w:type="paragraph" w:styleId="CommentSubject">
    <w:name w:val="annotation subject"/>
    <w:basedOn w:val="CommentText"/>
    <w:next w:val="CommentText"/>
    <w:link w:val="CommentSubjectChar"/>
    <w:rsid w:val="00A94FEB"/>
    <w:rPr>
      <w:b/>
      <w:bCs/>
    </w:rPr>
  </w:style>
  <w:style w:type="character" w:customStyle="1" w:styleId="CommentSubjectChar">
    <w:name w:val="Comment Subject Char"/>
    <w:basedOn w:val="CommentTextChar"/>
    <w:link w:val="CommentSubject"/>
    <w:rsid w:val="00A94FEB"/>
    <w:rPr>
      <w:b/>
      <w:bCs/>
    </w:rPr>
  </w:style>
  <w:style w:type="paragraph" w:styleId="BalloonText">
    <w:name w:val="Balloon Text"/>
    <w:basedOn w:val="Normal"/>
    <w:link w:val="BalloonTextChar"/>
    <w:rsid w:val="00A94FEB"/>
    <w:rPr>
      <w:rFonts w:ascii="Tahoma" w:hAnsi="Tahoma" w:cs="Tahoma"/>
      <w:sz w:val="16"/>
      <w:szCs w:val="16"/>
    </w:rPr>
  </w:style>
  <w:style w:type="character" w:customStyle="1" w:styleId="BalloonTextChar">
    <w:name w:val="Balloon Text Char"/>
    <w:basedOn w:val="DefaultParagraphFont"/>
    <w:link w:val="BalloonText"/>
    <w:rsid w:val="00A94FEB"/>
    <w:rPr>
      <w:rFonts w:ascii="Tahoma" w:hAnsi="Tahoma" w:cs="Tahoma"/>
      <w:sz w:val="16"/>
      <w:szCs w:val="16"/>
    </w:rPr>
  </w:style>
  <w:style w:type="paragraph" w:styleId="Title">
    <w:name w:val="Title"/>
    <w:basedOn w:val="Normal"/>
    <w:next w:val="Normal"/>
    <w:link w:val="TitleChar"/>
    <w:qFormat/>
    <w:rsid w:val="00F026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026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5180A"/>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45180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5180A"/>
    <w:rPr>
      <w:rFonts w:asciiTheme="minorHAnsi" w:eastAsiaTheme="minorEastAsia" w:hAnsiTheme="minorHAnsi" w:cstheme="minorBidi"/>
      <w:sz w:val="22"/>
      <w:szCs w:val="22"/>
    </w:rPr>
  </w:style>
  <w:style w:type="character" w:styleId="FollowedHyperlink">
    <w:name w:val="FollowedHyperlink"/>
    <w:basedOn w:val="DefaultParagraphFont"/>
    <w:rsid w:val="00D853B9"/>
    <w:rPr>
      <w:color w:val="800080" w:themeColor="followedHyperlink"/>
      <w:u w:val="single"/>
    </w:rPr>
  </w:style>
  <w:style w:type="table" w:customStyle="1" w:styleId="TableGrid1">
    <w:name w:val="Table Grid1"/>
    <w:basedOn w:val="TableNormal"/>
    <w:next w:val="TableGrid"/>
    <w:uiPriority w:val="59"/>
    <w:rsid w:val="007D7F9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E04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E04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143E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47B86"/>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2B6D9F"/>
    <w:rPr>
      <w:sz w:val="20"/>
      <w:szCs w:val="20"/>
    </w:rPr>
  </w:style>
  <w:style w:type="character" w:customStyle="1" w:styleId="FootnoteTextChar">
    <w:name w:val="Footnote Text Char"/>
    <w:basedOn w:val="DefaultParagraphFont"/>
    <w:link w:val="FootnoteText"/>
    <w:rsid w:val="002B6D9F"/>
  </w:style>
  <w:style w:type="character" w:styleId="FootnoteReference">
    <w:name w:val="footnote reference"/>
    <w:uiPriority w:val="99"/>
    <w:unhideWhenUsed/>
    <w:rsid w:val="002B6D9F"/>
    <w:rPr>
      <w:vertAlign w:val="superscript"/>
    </w:rPr>
  </w:style>
  <w:style w:type="character" w:customStyle="1" w:styleId="apple-converted-space">
    <w:name w:val="apple-converted-space"/>
    <w:rsid w:val="0067288C"/>
  </w:style>
  <w:style w:type="character" w:customStyle="1" w:styleId="FooterChar">
    <w:name w:val="Footer Char"/>
    <w:basedOn w:val="DefaultParagraphFont"/>
    <w:link w:val="Footer"/>
    <w:uiPriority w:val="99"/>
    <w:rsid w:val="00BC5F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6219">
      <w:bodyDiv w:val="1"/>
      <w:marLeft w:val="0"/>
      <w:marRight w:val="0"/>
      <w:marTop w:val="0"/>
      <w:marBottom w:val="0"/>
      <w:divBdr>
        <w:top w:val="none" w:sz="0" w:space="0" w:color="auto"/>
        <w:left w:val="none" w:sz="0" w:space="0" w:color="auto"/>
        <w:bottom w:val="none" w:sz="0" w:space="0" w:color="auto"/>
        <w:right w:val="none" w:sz="0" w:space="0" w:color="auto"/>
      </w:divBdr>
    </w:div>
    <w:div w:id="90244454">
      <w:bodyDiv w:val="1"/>
      <w:marLeft w:val="0"/>
      <w:marRight w:val="0"/>
      <w:marTop w:val="0"/>
      <w:marBottom w:val="0"/>
      <w:divBdr>
        <w:top w:val="none" w:sz="0" w:space="0" w:color="auto"/>
        <w:left w:val="none" w:sz="0" w:space="0" w:color="auto"/>
        <w:bottom w:val="none" w:sz="0" w:space="0" w:color="auto"/>
        <w:right w:val="none" w:sz="0" w:space="0" w:color="auto"/>
      </w:divBdr>
    </w:div>
    <w:div w:id="148912809">
      <w:bodyDiv w:val="1"/>
      <w:marLeft w:val="0"/>
      <w:marRight w:val="0"/>
      <w:marTop w:val="0"/>
      <w:marBottom w:val="0"/>
      <w:divBdr>
        <w:top w:val="none" w:sz="0" w:space="0" w:color="auto"/>
        <w:left w:val="none" w:sz="0" w:space="0" w:color="auto"/>
        <w:bottom w:val="none" w:sz="0" w:space="0" w:color="auto"/>
        <w:right w:val="none" w:sz="0" w:space="0" w:color="auto"/>
      </w:divBdr>
    </w:div>
    <w:div w:id="172578275">
      <w:bodyDiv w:val="1"/>
      <w:marLeft w:val="0"/>
      <w:marRight w:val="0"/>
      <w:marTop w:val="0"/>
      <w:marBottom w:val="0"/>
      <w:divBdr>
        <w:top w:val="none" w:sz="0" w:space="0" w:color="auto"/>
        <w:left w:val="none" w:sz="0" w:space="0" w:color="auto"/>
        <w:bottom w:val="none" w:sz="0" w:space="0" w:color="auto"/>
        <w:right w:val="none" w:sz="0" w:space="0" w:color="auto"/>
      </w:divBdr>
    </w:div>
    <w:div w:id="255288882">
      <w:bodyDiv w:val="1"/>
      <w:marLeft w:val="0"/>
      <w:marRight w:val="0"/>
      <w:marTop w:val="0"/>
      <w:marBottom w:val="0"/>
      <w:divBdr>
        <w:top w:val="none" w:sz="0" w:space="0" w:color="auto"/>
        <w:left w:val="none" w:sz="0" w:space="0" w:color="auto"/>
        <w:bottom w:val="none" w:sz="0" w:space="0" w:color="auto"/>
        <w:right w:val="none" w:sz="0" w:space="0" w:color="auto"/>
      </w:divBdr>
    </w:div>
    <w:div w:id="365912199">
      <w:bodyDiv w:val="1"/>
      <w:marLeft w:val="0"/>
      <w:marRight w:val="0"/>
      <w:marTop w:val="0"/>
      <w:marBottom w:val="0"/>
      <w:divBdr>
        <w:top w:val="none" w:sz="0" w:space="0" w:color="auto"/>
        <w:left w:val="none" w:sz="0" w:space="0" w:color="auto"/>
        <w:bottom w:val="none" w:sz="0" w:space="0" w:color="auto"/>
        <w:right w:val="none" w:sz="0" w:space="0" w:color="auto"/>
      </w:divBdr>
    </w:div>
    <w:div w:id="601884473">
      <w:bodyDiv w:val="1"/>
      <w:marLeft w:val="0"/>
      <w:marRight w:val="0"/>
      <w:marTop w:val="0"/>
      <w:marBottom w:val="0"/>
      <w:divBdr>
        <w:top w:val="none" w:sz="0" w:space="0" w:color="auto"/>
        <w:left w:val="none" w:sz="0" w:space="0" w:color="auto"/>
        <w:bottom w:val="none" w:sz="0" w:space="0" w:color="auto"/>
        <w:right w:val="none" w:sz="0" w:space="0" w:color="auto"/>
      </w:divBdr>
    </w:div>
    <w:div w:id="663632016">
      <w:bodyDiv w:val="1"/>
      <w:marLeft w:val="0"/>
      <w:marRight w:val="0"/>
      <w:marTop w:val="0"/>
      <w:marBottom w:val="0"/>
      <w:divBdr>
        <w:top w:val="none" w:sz="0" w:space="0" w:color="auto"/>
        <w:left w:val="none" w:sz="0" w:space="0" w:color="auto"/>
        <w:bottom w:val="none" w:sz="0" w:space="0" w:color="auto"/>
        <w:right w:val="none" w:sz="0" w:space="0" w:color="auto"/>
      </w:divBdr>
    </w:div>
    <w:div w:id="686250992">
      <w:bodyDiv w:val="1"/>
      <w:marLeft w:val="0"/>
      <w:marRight w:val="0"/>
      <w:marTop w:val="0"/>
      <w:marBottom w:val="0"/>
      <w:divBdr>
        <w:top w:val="none" w:sz="0" w:space="0" w:color="auto"/>
        <w:left w:val="none" w:sz="0" w:space="0" w:color="auto"/>
        <w:bottom w:val="none" w:sz="0" w:space="0" w:color="auto"/>
        <w:right w:val="none" w:sz="0" w:space="0" w:color="auto"/>
      </w:divBdr>
    </w:div>
    <w:div w:id="1092967252">
      <w:bodyDiv w:val="1"/>
      <w:marLeft w:val="0"/>
      <w:marRight w:val="0"/>
      <w:marTop w:val="0"/>
      <w:marBottom w:val="0"/>
      <w:divBdr>
        <w:top w:val="none" w:sz="0" w:space="0" w:color="auto"/>
        <w:left w:val="none" w:sz="0" w:space="0" w:color="auto"/>
        <w:bottom w:val="none" w:sz="0" w:space="0" w:color="auto"/>
        <w:right w:val="none" w:sz="0" w:space="0" w:color="auto"/>
      </w:divBdr>
    </w:div>
    <w:div w:id="1255475530">
      <w:bodyDiv w:val="1"/>
      <w:marLeft w:val="0"/>
      <w:marRight w:val="0"/>
      <w:marTop w:val="0"/>
      <w:marBottom w:val="0"/>
      <w:divBdr>
        <w:top w:val="none" w:sz="0" w:space="0" w:color="auto"/>
        <w:left w:val="none" w:sz="0" w:space="0" w:color="auto"/>
        <w:bottom w:val="none" w:sz="0" w:space="0" w:color="auto"/>
        <w:right w:val="none" w:sz="0" w:space="0" w:color="auto"/>
      </w:divBdr>
    </w:div>
    <w:div w:id="1260528643">
      <w:bodyDiv w:val="1"/>
      <w:marLeft w:val="0"/>
      <w:marRight w:val="0"/>
      <w:marTop w:val="0"/>
      <w:marBottom w:val="0"/>
      <w:divBdr>
        <w:top w:val="none" w:sz="0" w:space="0" w:color="auto"/>
        <w:left w:val="none" w:sz="0" w:space="0" w:color="auto"/>
        <w:bottom w:val="none" w:sz="0" w:space="0" w:color="auto"/>
        <w:right w:val="none" w:sz="0" w:space="0" w:color="auto"/>
      </w:divBdr>
    </w:div>
    <w:div w:id="1407066396">
      <w:bodyDiv w:val="1"/>
      <w:marLeft w:val="0"/>
      <w:marRight w:val="0"/>
      <w:marTop w:val="0"/>
      <w:marBottom w:val="0"/>
      <w:divBdr>
        <w:top w:val="none" w:sz="0" w:space="0" w:color="auto"/>
        <w:left w:val="none" w:sz="0" w:space="0" w:color="auto"/>
        <w:bottom w:val="none" w:sz="0" w:space="0" w:color="auto"/>
        <w:right w:val="none" w:sz="0" w:space="0" w:color="auto"/>
      </w:divBdr>
    </w:div>
    <w:div w:id="1740129749">
      <w:bodyDiv w:val="1"/>
      <w:marLeft w:val="0"/>
      <w:marRight w:val="0"/>
      <w:marTop w:val="0"/>
      <w:marBottom w:val="0"/>
      <w:divBdr>
        <w:top w:val="none" w:sz="0" w:space="0" w:color="auto"/>
        <w:left w:val="none" w:sz="0" w:space="0" w:color="auto"/>
        <w:bottom w:val="none" w:sz="0" w:space="0" w:color="auto"/>
        <w:right w:val="none" w:sz="0" w:space="0" w:color="auto"/>
      </w:divBdr>
    </w:div>
    <w:div w:id="1805929290">
      <w:bodyDiv w:val="1"/>
      <w:marLeft w:val="0"/>
      <w:marRight w:val="0"/>
      <w:marTop w:val="0"/>
      <w:marBottom w:val="0"/>
      <w:divBdr>
        <w:top w:val="none" w:sz="0" w:space="0" w:color="auto"/>
        <w:left w:val="none" w:sz="0" w:space="0" w:color="auto"/>
        <w:bottom w:val="none" w:sz="0" w:space="0" w:color="auto"/>
        <w:right w:val="none" w:sz="0" w:space="0" w:color="auto"/>
      </w:divBdr>
    </w:div>
    <w:div w:id="1934511759">
      <w:bodyDiv w:val="1"/>
      <w:marLeft w:val="0"/>
      <w:marRight w:val="0"/>
      <w:marTop w:val="0"/>
      <w:marBottom w:val="0"/>
      <w:divBdr>
        <w:top w:val="none" w:sz="0" w:space="0" w:color="auto"/>
        <w:left w:val="none" w:sz="0" w:space="0" w:color="auto"/>
        <w:bottom w:val="none" w:sz="0" w:space="0" w:color="auto"/>
        <w:right w:val="none" w:sz="0" w:space="0" w:color="auto"/>
      </w:divBdr>
    </w:div>
    <w:div w:id="1958634533">
      <w:bodyDiv w:val="1"/>
      <w:marLeft w:val="0"/>
      <w:marRight w:val="0"/>
      <w:marTop w:val="0"/>
      <w:marBottom w:val="0"/>
      <w:divBdr>
        <w:top w:val="none" w:sz="0" w:space="0" w:color="auto"/>
        <w:left w:val="none" w:sz="0" w:space="0" w:color="auto"/>
        <w:bottom w:val="none" w:sz="0" w:space="0" w:color="auto"/>
        <w:right w:val="none" w:sz="0" w:space="0" w:color="auto"/>
      </w:divBdr>
    </w:div>
    <w:div w:id="1996689767">
      <w:bodyDiv w:val="1"/>
      <w:marLeft w:val="0"/>
      <w:marRight w:val="0"/>
      <w:marTop w:val="0"/>
      <w:marBottom w:val="0"/>
      <w:divBdr>
        <w:top w:val="none" w:sz="0" w:space="0" w:color="auto"/>
        <w:left w:val="none" w:sz="0" w:space="0" w:color="auto"/>
        <w:bottom w:val="none" w:sz="0" w:space="0" w:color="auto"/>
        <w:right w:val="none" w:sz="0" w:space="0" w:color="auto"/>
      </w:divBdr>
    </w:div>
    <w:div w:id="211709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ts.edu/students/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5A26E-2ED5-8E46-A1E9-80503F75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8028</Words>
  <Characters>45765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Internship Handbook</vt:lpstr>
    </vt:vector>
  </TitlesOfParts>
  <Company/>
  <LinksUpToDate>false</LinksUpToDate>
  <CharactersWithSpaces>53686</CharactersWithSpaces>
  <SharedDoc>false</SharedDoc>
  <HLinks>
    <vt:vector size="18" baseType="variant">
      <vt:variant>
        <vt:i4>5111891</vt:i4>
      </vt:variant>
      <vt:variant>
        <vt:i4>6</vt:i4>
      </vt:variant>
      <vt:variant>
        <vt:i4>0</vt:i4>
      </vt:variant>
      <vt:variant>
        <vt:i4>5</vt:i4>
      </vt:variant>
      <vt:variant>
        <vt:lpwstr>http://www.eiiassip.org/</vt:lpwstr>
      </vt:variant>
      <vt:variant>
        <vt:lpwstr/>
      </vt:variant>
      <vt:variant>
        <vt:i4>983059</vt:i4>
      </vt:variant>
      <vt:variant>
        <vt:i4>3</vt:i4>
      </vt:variant>
      <vt:variant>
        <vt:i4>0</vt:i4>
      </vt:variant>
      <vt:variant>
        <vt:i4>5</vt:i4>
      </vt:variant>
      <vt:variant>
        <vt:lpwstr>http://www.elca.org/Growing-In-Faith/Vocation/Rostered-Leadership/Ordained-Ministry/Vision-Expectations.aspx</vt:lpwstr>
      </vt:variant>
      <vt:variant>
        <vt:lpwstr/>
      </vt:variant>
      <vt:variant>
        <vt:i4>983059</vt:i4>
      </vt:variant>
      <vt:variant>
        <vt:i4>0</vt:i4>
      </vt:variant>
      <vt:variant>
        <vt:i4>0</vt:i4>
      </vt:variant>
      <vt:variant>
        <vt:i4>5</vt:i4>
      </vt:variant>
      <vt:variant>
        <vt:lpwstr>http://www.elca.org/Growing-In-Faith/Vocation/Rostered-Leadership/Ordained-Ministry/Vision-Expectations.aspx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Handbook</dc:title>
  <dc:subject>For Supervisors and Interns</dc:subject>
  <dc:creator>eselby</dc:creator>
  <cp:lastModifiedBy>Microsoft Office User</cp:lastModifiedBy>
  <cp:revision>4</cp:revision>
  <cp:lastPrinted>2016-10-04T23:51:00Z</cp:lastPrinted>
  <dcterms:created xsi:type="dcterms:W3CDTF">2020-08-28T23:16:00Z</dcterms:created>
  <dcterms:modified xsi:type="dcterms:W3CDTF">2020-08-28T23:35:00Z</dcterms:modified>
</cp:coreProperties>
</file>